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1174F" w14:textId="230AC909" w:rsidR="006F1990" w:rsidRPr="00E93D21" w:rsidRDefault="00591CF7" w:rsidP="00861D89">
      <w:pPr>
        <w:pStyle w:val="Title"/>
      </w:pPr>
      <w:commentRangeStart w:id="0"/>
      <w:r w:rsidRPr="00591CF7">
        <w:rPr>
          <w:color w:val="AA0000" w:themeColor="accent1"/>
        </w:rPr>
        <w:t xml:space="preserve">BA </w:t>
      </w:r>
      <w:r w:rsidR="001829EA">
        <w:rPr>
          <w:color w:val="AA0000" w:themeColor="accent1"/>
        </w:rPr>
        <w:t>PROGRAM NAME</w:t>
      </w:r>
      <w:commentRangeEnd w:id="0"/>
      <w:r w:rsidR="00ED7750">
        <w:rPr>
          <w:rStyle w:val="CommentReference"/>
          <w:rFonts w:ascii="Montserrat Light" w:hAnsi="Montserrat Light"/>
          <w:b w:val="0"/>
          <w:bCs w:val="0"/>
        </w:rPr>
        <w:commentReference w:id="0"/>
      </w:r>
      <w:r w:rsidR="001829EA">
        <w:rPr>
          <w:color w:val="AA0000" w:themeColor="accent1"/>
        </w:rPr>
        <w:t xml:space="preserve"> </w:t>
      </w:r>
      <w:r w:rsidR="006F1990" w:rsidRPr="00E93D21">
        <w:t xml:space="preserve">| Career readiness </w:t>
      </w:r>
      <w:r w:rsidR="00A75914" w:rsidRPr="00E93D21">
        <w:t>competencies</w:t>
      </w:r>
    </w:p>
    <w:p w14:paraId="1D5D79FE" w14:textId="77777777" w:rsidR="00002D78" w:rsidRDefault="00002D78" w:rsidP="00861D89"/>
    <w:p w14:paraId="0499CD4D" w14:textId="4D06327D" w:rsidR="00BB2B95" w:rsidRDefault="0075713F" w:rsidP="00A35D76">
      <w:r>
        <w:t xml:space="preserve">You’ll </w:t>
      </w:r>
      <w:r w:rsidR="00B95D9C">
        <w:t>develop</w:t>
      </w:r>
      <w:r>
        <w:t xml:space="preserve"> a </w:t>
      </w:r>
      <w:r w:rsidR="00161E54">
        <w:t>range</w:t>
      </w:r>
      <w:r>
        <w:t xml:space="preserve"> of </w:t>
      </w:r>
      <w:r w:rsidRPr="00A35D76">
        <w:rPr>
          <w:b/>
          <w:bCs/>
        </w:rPr>
        <w:t>c</w:t>
      </w:r>
      <w:r w:rsidR="0034170B" w:rsidRPr="00A35D76">
        <w:rPr>
          <w:b/>
          <w:bCs/>
        </w:rPr>
        <w:t>areer readiness competencies</w:t>
      </w:r>
      <w:r w:rsidR="0034170B" w:rsidRPr="00413642">
        <w:t xml:space="preserve"> </w:t>
      </w:r>
      <w:r w:rsidR="00161E54">
        <w:t>and skills in th</w:t>
      </w:r>
      <w:r w:rsidR="00CF6F05">
        <w:t xml:space="preserve">e </w:t>
      </w:r>
      <w:commentRangeStart w:id="1"/>
      <w:r w:rsidR="00CF6F05" w:rsidRPr="00CF6F05">
        <w:rPr>
          <w:b/>
          <w:bCs/>
        </w:rPr>
        <w:t>BA Program Name</w:t>
      </w:r>
      <w:commentRangeEnd w:id="1"/>
      <w:r w:rsidR="001B17EA">
        <w:rPr>
          <w:rStyle w:val="CommentReference"/>
        </w:rPr>
        <w:commentReference w:id="1"/>
      </w:r>
      <w:r w:rsidR="00161E54">
        <w:t xml:space="preserve"> program. </w:t>
      </w:r>
      <w:r w:rsidR="00D904DE">
        <w:t xml:space="preserve">Competencies </w:t>
      </w:r>
      <w:r w:rsidR="0034170B" w:rsidRPr="00413642">
        <w:t>are clusters of skills that employers are looking for in the graduates they hire.</w:t>
      </w:r>
      <w:r w:rsidR="0034170B" w:rsidRPr="00126F97">
        <w:t xml:space="preserve"> </w:t>
      </w:r>
      <w:r w:rsidR="00B95D9C">
        <w:t>Following n</w:t>
      </w:r>
      <w:r w:rsidR="00A75914" w:rsidRPr="00126F97">
        <w:t>ational guidelines</w:t>
      </w:r>
      <w:r w:rsidR="00B95D9C">
        <w:t xml:space="preserve">, </w:t>
      </w:r>
      <w:r w:rsidR="00465986">
        <w:t>the table below shows y</w:t>
      </w:r>
      <w:r w:rsidR="00B95D9C">
        <w:t>ou</w:t>
      </w:r>
      <w:r w:rsidR="00465986">
        <w:t xml:space="preserve"> the </w:t>
      </w:r>
      <w:r w:rsidR="00A75914" w:rsidRPr="00126F97">
        <w:rPr>
          <w:b/>
          <w:bCs/>
        </w:rPr>
        <w:t xml:space="preserve">two or three </w:t>
      </w:r>
      <w:r w:rsidR="001C67E4" w:rsidRPr="00126F97">
        <w:rPr>
          <w:b/>
          <w:bCs/>
        </w:rPr>
        <w:t xml:space="preserve">primary </w:t>
      </w:r>
      <w:r w:rsidR="00A75914" w:rsidRPr="00126F97">
        <w:rPr>
          <w:b/>
          <w:bCs/>
        </w:rPr>
        <w:t>career competencies</w:t>
      </w:r>
      <w:r w:rsidR="001C67E4" w:rsidRPr="00126F97">
        <w:t xml:space="preserve"> </w:t>
      </w:r>
      <w:r w:rsidR="0055349C">
        <w:t xml:space="preserve">that </w:t>
      </w:r>
      <w:r w:rsidR="00E9217E">
        <w:t xml:space="preserve">instructors say </w:t>
      </w:r>
      <w:r w:rsidR="0055349C">
        <w:t xml:space="preserve">you’ll practice </w:t>
      </w:r>
      <w:r w:rsidR="0055349C" w:rsidRPr="005979F4">
        <w:rPr>
          <w:i/>
          <w:iCs/>
        </w:rPr>
        <w:t>most</w:t>
      </w:r>
      <w:r w:rsidR="0055349C">
        <w:t xml:space="preserve"> in</w:t>
      </w:r>
      <w:r w:rsidR="001C67E4" w:rsidRPr="00126F97">
        <w:t xml:space="preserve"> each course</w:t>
      </w:r>
      <w:r w:rsidR="00A75914" w:rsidRPr="00126F97">
        <w:t xml:space="preserve">. </w:t>
      </w:r>
      <w:r w:rsidR="006A6A97">
        <w:t>Below that, you</w:t>
      </w:r>
      <w:r w:rsidR="00740C4A">
        <w:t xml:space="preserve"> can see </w:t>
      </w:r>
      <w:r w:rsidR="00AA6D13">
        <w:t xml:space="preserve">the </w:t>
      </w:r>
      <w:r w:rsidR="00D23309" w:rsidRPr="00126F97">
        <w:t xml:space="preserve">skills </w:t>
      </w:r>
      <w:r w:rsidR="005979F4">
        <w:t xml:space="preserve">related to </w:t>
      </w:r>
      <w:r w:rsidR="00740C4A">
        <w:t xml:space="preserve">each </w:t>
      </w:r>
      <w:proofErr w:type="gramStart"/>
      <w:r w:rsidR="00740C4A">
        <w:t>competency</w:t>
      </w:r>
      <w:proofErr w:type="gramEnd"/>
      <w:r w:rsidR="008E7528" w:rsidRPr="00126F97">
        <w:t>.</w:t>
      </w:r>
    </w:p>
    <w:p w14:paraId="44F5E70B" w14:textId="77777777" w:rsidR="008E6E6B" w:rsidRDefault="008E6E6B" w:rsidP="00861D89"/>
    <w:tbl>
      <w:tblPr>
        <w:tblStyle w:val="TableGrid"/>
        <w:tblW w:w="0" w:type="auto"/>
        <w:tblLayout w:type="fixed"/>
        <w:tblLook w:val="04A0" w:firstRow="1" w:lastRow="0" w:firstColumn="1" w:lastColumn="0" w:noHBand="0" w:noVBand="1"/>
      </w:tblPr>
      <w:tblGrid>
        <w:gridCol w:w="4765"/>
        <w:gridCol w:w="1604"/>
        <w:gridCol w:w="1604"/>
        <w:gridCol w:w="1604"/>
        <w:gridCol w:w="1604"/>
        <w:gridCol w:w="1604"/>
        <w:gridCol w:w="1605"/>
      </w:tblGrid>
      <w:tr w:rsidR="00310334" w14:paraId="514B2A9C" w14:textId="77777777" w:rsidTr="00624560">
        <w:tc>
          <w:tcPr>
            <w:tcW w:w="4765" w:type="dxa"/>
          </w:tcPr>
          <w:p w14:paraId="6F174AE7" w14:textId="5191CDC8" w:rsidR="00310334" w:rsidRDefault="00310334" w:rsidP="006C0DF8">
            <w:pPr>
              <w:pStyle w:val="Heading2"/>
            </w:pPr>
          </w:p>
        </w:tc>
        <w:tc>
          <w:tcPr>
            <w:tcW w:w="1604" w:type="dxa"/>
          </w:tcPr>
          <w:p w14:paraId="6BA16B4A" w14:textId="4700603B" w:rsidR="00ED1091" w:rsidRPr="006C0DF8" w:rsidRDefault="00310334" w:rsidP="006C0DF8">
            <w:pPr>
              <w:pStyle w:val="Heading2"/>
              <w:jc w:val="center"/>
            </w:pPr>
            <w:r w:rsidRPr="006C0DF8">
              <w:t>Critical thinking</w:t>
            </w:r>
          </w:p>
        </w:tc>
        <w:tc>
          <w:tcPr>
            <w:tcW w:w="1604" w:type="dxa"/>
          </w:tcPr>
          <w:p w14:paraId="2A9DDAF6" w14:textId="59288119" w:rsidR="00310334" w:rsidRPr="006C0DF8" w:rsidRDefault="00310334" w:rsidP="006C0DF8">
            <w:pPr>
              <w:pStyle w:val="Heading2"/>
              <w:jc w:val="center"/>
            </w:pPr>
            <w:r w:rsidRPr="006C0DF8">
              <w:t>Creativity &amp; innovation</w:t>
            </w:r>
          </w:p>
        </w:tc>
        <w:tc>
          <w:tcPr>
            <w:tcW w:w="1604" w:type="dxa"/>
          </w:tcPr>
          <w:p w14:paraId="04E5EA8F" w14:textId="65807647" w:rsidR="00310334" w:rsidRPr="006C0DF8" w:rsidRDefault="00BB1633" w:rsidP="006C0DF8">
            <w:pPr>
              <w:pStyle w:val="Heading2"/>
              <w:jc w:val="center"/>
            </w:pPr>
            <w:r w:rsidRPr="006C0DF8">
              <w:t>Teamwork &amp; collaboration</w:t>
            </w:r>
          </w:p>
        </w:tc>
        <w:tc>
          <w:tcPr>
            <w:tcW w:w="1604" w:type="dxa"/>
          </w:tcPr>
          <w:p w14:paraId="0364259A" w14:textId="7FB304FB" w:rsidR="00310334" w:rsidRPr="006C0DF8" w:rsidRDefault="00BB1633" w:rsidP="006C0DF8">
            <w:pPr>
              <w:pStyle w:val="Heading2"/>
              <w:jc w:val="center"/>
            </w:pPr>
            <w:r w:rsidRPr="006C0DF8">
              <w:t>Self-awareness</w:t>
            </w:r>
          </w:p>
        </w:tc>
        <w:tc>
          <w:tcPr>
            <w:tcW w:w="1604" w:type="dxa"/>
          </w:tcPr>
          <w:p w14:paraId="34033A85" w14:textId="03DD91A6" w:rsidR="00310334" w:rsidRPr="006C0DF8" w:rsidRDefault="00BB1633" w:rsidP="006C0DF8">
            <w:pPr>
              <w:pStyle w:val="Heading2"/>
              <w:jc w:val="center"/>
            </w:pPr>
            <w:r w:rsidRPr="006C0DF8">
              <w:t>Social justice engagement</w:t>
            </w:r>
          </w:p>
        </w:tc>
        <w:tc>
          <w:tcPr>
            <w:tcW w:w="1605" w:type="dxa"/>
          </w:tcPr>
          <w:p w14:paraId="7AE8D548" w14:textId="28E0D1D6" w:rsidR="00310334" w:rsidRPr="006C0DF8" w:rsidRDefault="00BB1633" w:rsidP="006C0DF8">
            <w:pPr>
              <w:pStyle w:val="Heading2"/>
              <w:jc w:val="center"/>
            </w:pPr>
            <w:r w:rsidRPr="006C0DF8">
              <w:t>Communi</w:t>
            </w:r>
            <w:r w:rsidR="00BE1169" w:rsidRPr="006C0DF8">
              <w:softHyphen/>
            </w:r>
            <w:r w:rsidRPr="006C0DF8">
              <w:t>cation</w:t>
            </w:r>
          </w:p>
        </w:tc>
      </w:tr>
      <w:tr w:rsidR="00310334" w14:paraId="59655AD2" w14:textId="77777777" w:rsidTr="00E13B39">
        <w:tc>
          <w:tcPr>
            <w:tcW w:w="4765" w:type="dxa"/>
          </w:tcPr>
          <w:p w14:paraId="51C33AB7" w14:textId="1941A5FC" w:rsidR="003B4D59" w:rsidRPr="004C6E84" w:rsidRDefault="001829EA" w:rsidP="004C6E84">
            <w:pPr>
              <w:pStyle w:val="Heading3"/>
            </w:pPr>
            <w:commentRangeStart w:id="2"/>
            <w:r>
              <w:t xml:space="preserve">REQUIRED </w:t>
            </w:r>
            <w:r w:rsidRPr="000D61D1">
              <w:t>C</w:t>
            </w:r>
            <w:r w:rsidR="00661453" w:rsidRPr="000D61D1">
              <w:t>ourse</w:t>
            </w:r>
            <w:r>
              <w:t xml:space="preserve"> 1</w:t>
            </w:r>
            <w:commentRangeEnd w:id="2"/>
            <w:r w:rsidR="0081684F">
              <w:rPr>
                <w:rStyle w:val="CommentReference"/>
                <w:rFonts w:ascii="Montserrat Light" w:hAnsi="Montserrat Light" w:cs="Segoe UI"/>
                <w:caps w:val="0"/>
              </w:rPr>
              <w:commentReference w:id="2"/>
            </w:r>
          </w:p>
          <w:p w14:paraId="1AEF629B" w14:textId="2921F05A" w:rsidR="00310334" w:rsidRPr="00162430" w:rsidRDefault="009D120B" w:rsidP="00C7737E">
            <w:r w:rsidRPr="00162430">
              <w:t>(</w:t>
            </w:r>
            <w:r w:rsidR="00BF606B" w:rsidRPr="00162430">
              <w:t xml:space="preserve">Dr </w:t>
            </w:r>
            <w:commentRangeStart w:id="3"/>
            <w:proofErr w:type="spellStart"/>
            <w:r w:rsidR="00250897">
              <w:t>ProfessorName</w:t>
            </w:r>
            <w:commentRangeEnd w:id="3"/>
            <w:proofErr w:type="spellEnd"/>
            <w:r w:rsidR="00DA1B94">
              <w:rPr>
                <w:rStyle w:val="CommentReference"/>
              </w:rPr>
              <w:commentReference w:id="3"/>
            </w:r>
            <w:r w:rsidRPr="00162430">
              <w:t>)</w:t>
            </w:r>
          </w:p>
        </w:tc>
        <w:tc>
          <w:tcPr>
            <w:tcW w:w="1604" w:type="dxa"/>
            <w:shd w:val="clear" w:color="auto" w:fill="FDB913" w:themeFill="accent6"/>
            <w:vAlign w:val="center"/>
          </w:tcPr>
          <w:p w14:paraId="6CA6A6CD" w14:textId="2AFE19FD" w:rsidR="00310334" w:rsidRDefault="00D640D9" w:rsidP="00E13B39">
            <w:pPr>
              <w:jc w:val="center"/>
            </w:pPr>
            <w:r>
              <w:rPr>
                <w:noProof/>
              </w:rPr>
              <w:drawing>
                <wp:inline distT="0" distB="0" distL="0" distR="0" wp14:anchorId="7137BF1F" wp14:editId="0AF06540">
                  <wp:extent cx="274320" cy="274320"/>
                  <wp:effectExtent l="0" t="0" r="0" b="0"/>
                  <wp:docPr id="1481258218" name="Graphic 1" descr="Icon representing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58218" name="Graphic 1" descr="Icon representing Critical Thinking"/>
                          <pic:cNvPicPr/>
                        </pic:nvPicPr>
                        <pic:blipFill>
                          <a:blip r:embed="rId14">
                            <a:extLs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505A0626" w14:textId="55C0837A" w:rsidR="00310334" w:rsidRDefault="00250897" w:rsidP="00E13B39">
            <w:pPr>
              <w:jc w:val="center"/>
            </w:pPr>
            <w:r>
              <w:rPr>
                <w:noProof/>
              </w:rPr>
              <w:drawing>
                <wp:inline distT="0" distB="0" distL="0" distR="0" wp14:anchorId="5580C6A5" wp14:editId="4851944A">
                  <wp:extent cx="274320" cy="274320"/>
                  <wp:effectExtent l="0" t="0" r="0" b="0"/>
                  <wp:docPr id="886802818" name="Graphic 2" descr="Icon representing Creativity &amp;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83752" name="Graphic 2" descr="Icon representing Creativity &amp; Innovation"/>
                          <pic:cNvPicPr/>
                        </pic:nvPicPr>
                        <pic:blipFill>
                          <a:blip r:embed="rId16">
                            <a:extLst>
                              <a:ext uri="{96DAC541-7B7A-43D3-8B79-37D633B846F1}">
                                <asvg:svgBlip xmlns:asvg="http://schemas.microsoft.com/office/drawing/2016/SVG/main" r:embed="rId17"/>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28AACD6D" w14:textId="4FB66889" w:rsidR="00310334" w:rsidRDefault="00250897" w:rsidP="00E13B39">
            <w:pPr>
              <w:jc w:val="center"/>
            </w:pPr>
            <w:r>
              <w:rPr>
                <w:noProof/>
              </w:rPr>
              <w:drawing>
                <wp:inline distT="0" distB="0" distL="0" distR="0" wp14:anchorId="23D53EBE" wp14:editId="46D4B2E0">
                  <wp:extent cx="274320" cy="274320"/>
                  <wp:effectExtent l="0" t="0" r="0" b="0"/>
                  <wp:docPr id="1061093322" name="Graphic 3" descr="Icon representing Teamwork &amp;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0517" name="Graphic 3" descr="Icon representing Teamwork &amp; Collaboration"/>
                          <pic:cNvPicPr/>
                        </pic:nvPicPr>
                        <pic:blipFill>
                          <a:blip r:embed="rId18">
                            <a:extLst>
                              <a:ext uri="{96DAC541-7B7A-43D3-8B79-37D633B846F1}">
                                <asvg:svgBlip xmlns:asvg="http://schemas.microsoft.com/office/drawing/2016/SVG/main" r:embed="rId19"/>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3B979E79" w14:textId="72344485" w:rsidR="00310334" w:rsidRDefault="00D640D9" w:rsidP="00E13B39">
            <w:pPr>
              <w:jc w:val="center"/>
            </w:pPr>
            <w:r>
              <w:rPr>
                <w:noProof/>
              </w:rPr>
              <w:drawing>
                <wp:inline distT="0" distB="0" distL="0" distR="0" wp14:anchorId="5A35A763" wp14:editId="656A92FF">
                  <wp:extent cx="274320" cy="274320"/>
                  <wp:effectExtent l="0" t="0" r="0" b="0"/>
                  <wp:docPr id="2146219042" name="Graphic 4" descr="Icon representing Self-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19042" name="Graphic 4" descr="Icon representing Self-Awareness"/>
                          <pic:cNvPicPr/>
                        </pic:nvPicPr>
                        <pic:blipFill>
                          <a:blip r:embed="rId20">
                            <a:extLst>
                              <a:ext uri="{96DAC541-7B7A-43D3-8B79-37D633B846F1}">
                                <asvg:svgBlip xmlns:asvg="http://schemas.microsoft.com/office/drawing/2016/SVG/main" r:embed="rId21"/>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42A7538F" w14:textId="3608102A" w:rsidR="00310334" w:rsidRDefault="00397C4D" w:rsidP="00E13B39">
            <w:pPr>
              <w:jc w:val="center"/>
            </w:pPr>
            <w:r>
              <w:rPr>
                <w:noProof/>
              </w:rPr>
              <w:drawing>
                <wp:inline distT="0" distB="0" distL="0" distR="0" wp14:anchorId="6E60D925" wp14:editId="147761FF">
                  <wp:extent cx="182880" cy="182880"/>
                  <wp:effectExtent l="0" t="0" r="7620" b="7620"/>
                  <wp:docPr id="1181556421" name="Graphic 5" descr="Icon representing Social Justice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73127" name="Graphic 5" descr="Icon representing Social Justice Engagement"/>
                          <pic:cNvPicPr/>
                        </pic:nvPicPr>
                        <pic:blipFill>
                          <a:blip r:embed="rId22">
                            <a:extLst>
                              <a:ext uri="{96DAC541-7B7A-43D3-8B79-37D633B846F1}">
                                <asvg:svgBlip xmlns:asvg="http://schemas.microsoft.com/office/drawing/2016/SVG/main" r:embed="rId23"/>
                              </a:ext>
                            </a:extLst>
                          </a:blip>
                          <a:stretch>
                            <a:fillRect/>
                          </a:stretch>
                        </pic:blipFill>
                        <pic:spPr>
                          <a:xfrm>
                            <a:off x="0" y="0"/>
                            <a:ext cx="182880" cy="182880"/>
                          </a:xfrm>
                          <a:prstGeom prst="rect">
                            <a:avLst/>
                          </a:prstGeom>
                        </pic:spPr>
                      </pic:pic>
                    </a:graphicData>
                  </a:graphic>
                </wp:inline>
              </w:drawing>
            </w:r>
          </w:p>
        </w:tc>
        <w:tc>
          <w:tcPr>
            <w:tcW w:w="1605" w:type="dxa"/>
            <w:shd w:val="clear" w:color="auto" w:fill="FDB913" w:themeFill="accent6"/>
            <w:vAlign w:val="center"/>
          </w:tcPr>
          <w:p w14:paraId="283D795B" w14:textId="5050A586" w:rsidR="00310334" w:rsidRDefault="00D640D9" w:rsidP="00E13B39">
            <w:pPr>
              <w:jc w:val="center"/>
            </w:pPr>
            <w:r>
              <w:rPr>
                <w:noProof/>
              </w:rPr>
              <w:drawing>
                <wp:inline distT="0" distB="0" distL="0" distR="0" wp14:anchorId="40EAE178" wp14:editId="1ABCC7BF">
                  <wp:extent cx="182880" cy="182880"/>
                  <wp:effectExtent l="0" t="0" r="7620" b="7620"/>
                  <wp:docPr id="1788772850" name="Graphic 6" descr="Icon representing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72850" name="Graphic 6" descr="Icon representing Communication"/>
                          <pic:cNvPicPr/>
                        </pic:nvPicPr>
                        <pic:blipFill>
                          <a:blip r:embed="rId24">
                            <a:extLst>
                              <a:ext uri="{96DAC541-7B7A-43D3-8B79-37D633B846F1}">
                                <asvg:svgBlip xmlns:asvg="http://schemas.microsoft.com/office/drawing/2016/SVG/main" r:embed="rId25"/>
                              </a:ext>
                            </a:extLst>
                          </a:blip>
                          <a:stretch>
                            <a:fillRect/>
                          </a:stretch>
                        </pic:blipFill>
                        <pic:spPr>
                          <a:xfrm>
                            <a:off x="0" y="0"/>
                            <a:ext cx="182880" cy="182880"/>
                          </a:xfrm>
                          <a:prstGeom prst="rect">
                            <a:avLst/>
                          </a:prstGeom>
                        </pic:spPr>
                      </pic:pic>
                    </a:graphicData>
                  </a:graphic>
                </wp:inline>
              </w:drawing>
            </w:r>
          </w:p>
        </w:tc>
      </w:tr>
      <w:tr w:rsidR="004A2E23" w14:paraId="674E9E8D" w14:textId="77777777" w:rsidTr="00E13B39">
        <w:tc>
          <w:tcPr>
            <w:tcW w:w="4765" w:type="dxa"/>
          </w:tcPr>
          <w:p w14:paraId="2E5324B5" w14:textId="5DB77482" w:rsidR="00250897" w:rsidRPr="004C6E84" w:rsidRDefault="00250897" w:rsidP="00250897">
            <w:pPr>
              <w:pStyle w:val="Heading3"/>
            </w:pPr>
            <w:r>
              <w:t xml:space="preserve">REQUIRED </w:t>
            </w:r>
            <w:r w:rsidR="00661453">
              <w:t xml:space="preserve">Course </w:t>
            </w:r>
            <w:r>
              <w:t>2</w:t>
            </w:r>
          </w:p>
          <w:p w14:paraId="74D0B163" w14:textId="46B3F8C3" w:rsidR="004A2E23" w:rsidRPr="00162430" w:rsidRDefault="00250897" w:rsidP="00250897">
            <w:r w:rsidRPr="00162430">
              <w:t xml:space="preserve">(Dr </w:t>
            </w:r>
            <w:proofErr w:type="spellStart"/>
            <w:r>
              <w:t>ProfessorName</w:t>
            </w:r>
            <w:proofErr w:type="spellEnd"/>
            <w:r w:rsidRPr="00162430">
              <w:t>)</w:t>
            </w:r>
          </w:p>
        </w:tc>
        <w:tc>
          <w:tcPr>
            <w:tcW w:w="1604" w:type="dxa"/>
            <w:shd w:val="clear" w:color="auto" w:fill="FDB913" w:themeFill="accent6"/>
            <w:vAlign w:val="center"/>
          </w:tcPr>
          <w:p w14:paraId="05320C51" w14:textId="5E969454" w:rsidR="004A2E23" w:rsidRDefault="002E7428" w:rsidP="00E13B39">
            <w:pPr>
              <w:jc w:val="center"/>
            </w:pPr>
            <w:r>
              <w:rPr>
                <w:noProof/>
              </w:rPr>
              <w:drawing>
                <wp:inline distT="0" distB="0" distL="0" distR="0" wp14:anchorId="51C5516D" wp14:editId="19D1A68E">
                  <wp:extent cx="274320" cy="274320"/>
                  <wp:effectExtent l="0" t="0" r="0" b="0"/>
                  <wp:docPr id="2011586251" name="Graphic 1" descr="Icon representing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76730" name="Graphic 1" descr="Icon representing Critical Thinking"/>
                          <pic:cNvPicPr/>
                        </pic:nvPicPr>
                        <pic:blipFill>
                          <a:blip r:embed="rId14">
                            <a:extLs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6C0F41E3" w14:textId="0B93F55F" w:rsidR="004A2E23" w:rsidRDefault="00250897" w:rsidP="00E13B39">
            <w:pPr>
              <w:jc w:val="center"/>
            </w:pPr>
            <w:r>
              <w:rPr>
                <w:noProof/>
              </w:rPr>
              <w:drawing>
                <wp:inline distT="0" distB="0" distL="0" distR="0" wp14:anchorId="4639037F" wp14:editId="1447EBA4">
                  <wp:extent cx="274320" cy="274320"/>
                  <wp:effectExtent l="0" t="0" r="0" b="0"/>
                  <wp:docPr id="1938278285" name="Graphic 2" descr="Icon representing Creativity &amp;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83752" name="Graphic 2" descr="Icon representing Creativity &amp; Innovation"/>
                          <pic:cNvPicPr/>
                        </pic:nvPicPr>
                        <pic:blipFill>
                          <a:blip r:embed="rId16">
                            <a:extLst>
                              <a:ext uri="{96DAC541-7B7A-43D3-8B79-37D633B846F1}">
                                <asvg:svgBlip xmlns:asvg="http://schemas.microsoft.com/office/drawing/2016/SVG/main" r:embed="rId17"/>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205F7FBA" w14:textId="750DF23C" w:rsidR="004A2E23" w:rsidRDefault="002E7428" w:rsidP="00E13B39">
            <w:pPr>
              <w:jc w:val="center"/>
            </w:pPr>
            <w:r>
              <w:rPr>
                <w:noProof/>
              </w:rPr>
              <w:drawing>
                <wp:inline distT="0" distB="0" distL="0" distR="0" wp14:anchorId="04C4D2DF" wp14:editId="0DDA7082">
                  <wp:extent cx="274320" cy="274320"/>
                  <wp:effectExtent l="0" t="0" r="0" b="0"/>
                  <wp:docPr id="235823502" name="Graphic 3" descr="Icon representing Teamwork &amp;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0517" name="Graphic 3" descr="Icon representing Teamwork &amp; Collaboration"/>
                          <pic:cNvPicPr/>
                        </pic:nvPicPr>
                        <pic:blipFill>
                          <a:blip r:embed="rId18">
                            <a:extLst>
                              <a:ext uri="{96DAC541-7B7A-43D3-8B79-37D633B846F1}">
                                <asvg:svgBlip xmlns:asvg="http://schemas.microsoft.com/office/drawing/2016/SVG/main" r:embed="rId19"/>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0AB3C988" w14:textId="0502B71E" w:rsidR="004A2E23" w:rsidRDefault="00250897" w:rsidP="00E13B39">
            <w:pPr>
              <w:jc w:val="center"/>
            </w:pPr>
            <w:r>
              <w:rPr>
                <w:noProof/>
              </w:rPr>
              <w:drawing>
                <wp:inline distT="0" distB="0" distL="0" distR="0" wp14:anchorId="5437AE7F" wp14:editId="772E2B9B">
                  <wp:extent cx="274320" cy="274320"/>
                  <wp:effectExtent l="0" t="0" r="0" b="0"/>
                  <wp:docPr id="2147409238" name="Graphic 4" descr="Icon representing Self-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19042" name="Graphic 4" descr="Icon representing Self-Awareness"/>
                          <pic:cNvPicPr/>
                        </pic:nvPicPr>
                        <pic:blipFill>
                          <a:blip r:embed="rId20">
                            <a:extLst>
                              <a:ext uri="{96DAC541-7B7A-43D3-8B79-37D633B846F1}">
                                <asvg:svgBlip xmlns:asvg="http://schemas.microsoft.com/office/drawing/2016/SVG/main" r:embed="rId21"/>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2E471A68" w14:textId="3312DD72" w:rsidR="004A2E23" w:rsidRDefault="00654FEC" w:rsidP="00E13B39">
            <w:pPr>
              <w:jc w:val="center"/>
            </w:pPr>
            <w:r>
              <w:rPr>
                <w:noProof/>
              </w:rPr>
              <w:drawing>
                <wp:inline distT="0" distB="0" distL="0" distR="0" wp14:anchorId="75C63541" wp14:editId="4FF5EC75">
                  <wp:extent cx="182880" cy="182880"/>
                  <wp:effectExtent l="0" t="0" r="7620" b="7620"/>
                  <wp:docPr id="1547724730" name="Graphic 5" descr="Icon representing Social Justice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73127" name="Graphic 5" descr="Icon representing Social Justice Engagement"/>
                          <pic:cNvPicPr/>
                        </pic:nvPicPr>
                        <pic:blipFill>
                          <a:blip r:embed="rId22">
                            <a:extLst>
                              <a:ext uri="{96DAC541-7B7A-43D3-8B79-37D633B846F1}">
                                <asvg:svgBlip xmlns:asvg="http://schemas.microsoft.com/office/drawing/2016/SVG/main" r:embed="rId23"/>
                              </a:ext>
                            </a:extLst>
                          </a:blip>
                          <a:stretch>
                            <a:fillRect/>
                          </a:stretch>
                        </pic:blipFill>
                        <pic:spPr>
                          <a:xfrm>
                            <a:off x="0" y="0"/>
                            <a:ext cx="182880" cy="182880"/>
                          </a:xfrm>
                          <a:prstGeom prst="rect">
                            <a:avLst/>
                          </a:prstGeom>
                        </pic:spPr>
                      </pic:pic>
                    </a:graphicData>
                  </a:graphic>
                </wp:inline>
              </w:drawing>
            </w:r>
          </w:p>
        </w:tc>
        <w:tc>
          <w:tcPr>
            <w:tcW w:w="1605" w:type="dxa"/>
            <w:shd w:val="clear" w:color="auto" w:fill="FDB913" w:themeFill="accent6"/>
            <w:vAlign w:val="center"/>
          </w:tcPr>
          <w:p w14:paraId="78CCE3DD" w14:textId="2AB3A028" w:rsidR="004A2E23" w:rsidRDefault="00397C4D" w:rsidP="00E13B39">
            <w:pPr>
              <w:jc w:val="center"/>
            </w:pPr>
            <w:r>
              <w:rPr>
                <w:noProof/>
              </w:rPr>
              <w:drawing>
                <wp:inline distT="0" distB="0" distL="0" distR="0" wp14:anchorId="4813E9FC" wp14:editId="3F043F04">
                  <wp:extent cx="182880" cy="182880"/>
                  <wp:effectExtent l="0" t="0" r="7620" b="7620"/>
                  <wp:docPr id="826460295" name="Graphic 6" descr="Icon representing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41611" name="Graphic 6" descr="Icon representing Communication"/>
                          <pic:cNvPicPr/>
                        </pic:nvPicPr>
                        <pic:blipFill>
                          <a:blip r:embed="rId24">
                            <a:extLst>
                              <a:ext uri="{96DAC541-7B7A-43D3-8B79-37D633B846F1}">
                                <asvg:svgBlip xmlns:asvg="http://schemas.microsoft.com/office/drawing/2016/SVG/main" r:embed="rId25"/>
                              </a:ext>
                            </a:extLst>
                          </a:blip>
                          <a:stretch>
                            <a:fillRect/>
                          </a:stretch>
                        </pic:blipFill>
                        <pic:spPr>
                          <a:xfrm>
                            <a:off x="0" y="0"/>
                            <a:ext cx="182880" cy="182880"/>
                          </a:xfrm>
                          <a:prstGeom prst="rect">
                            <a:avLst/>
                          </a:prstGeom>
                        </pic:spPr>
                      </pic:pic>
                    </a:graphicData>
                  </a:graphic>
                </wp:inline>
              </w:drawing>
            </w:r>
          </w:p>
        </w:tc>
      </w:tr>
      <w:tr w:rsidR="004A2E23" w14:paraId="3849C667" w14:textId="77777777" w:rsidTr="00E13B39">
        <w:tc>
          <w:tcPr>
            <w:tcW w:w="4765" w:type="dxa"/>
          </w:tcPr>
          <w:p w14:paraId="051BAF55" w14:textId="3411DE4A" w:rsidR="00250897" w:rsidRPr="004C6E84" w:rsidRDefault="00250897" w:rsidP="00250897">
            <w:pPr>
              <w:pStyle w:val="Heading3"/>
            </w:pPr>
            <w:r>
              <w:t xml:space="preserve">REQUIRED </w:t>
            </w:r>
            <w:r w:rsidR="004A2067">
              <w:t>COURSE</w:t>
            </w:r>
            <w:r>
              <w:t xml:space="preserve"> 3</w:t>
            </w:r>
          </w:p>
          <w:p w14:paraId="4FA04E79" w14:textId="12221172" w:rsidR="004A2E23" w:rsidRPr="00162430" w:rsidRDefault="00250897" w:rsidP="00250897">
            <w:r w:rsidRPr="00162430">
              <w:t xml:space="preserve">(Dr </w:t>
            </w:r>
            <w:proofErr w:type="spellStart"/>
            <w:r>
              <w:t>ProfessorName</w:t>
            </w:r>
            <w:proofErr w:type="spellEnd"/>
            <w:r w:rsidRPr="00162430">
              <w:t>)</w:t>
            </w:r>
          </w:p>
        </w:tc>
        <w:tc>
          <w:tcPr>
            <w:tcW w:w="1604" w:type="dxa"/>
            <w:shd w:val="clear" w:color="auto" w:fill="FDB913" w:themeFill="accent6"/>
            <w:vAlign w:val="center"/>
          </w:tcPr>
          <w:p w14:paraId="53EF5265" w14:textId="697945C2" w:rsidR="004A2E23" w:rsidRDefault="001B339F" w:rsidP="00E13B39">
            <w:pPr>
              <w:jc w:val="center"/>
            </w:pPr>
            <w:r>
              <w:rPr>
                <w:noProof/>
              </w:rPr>
              <w:drawing>
                <wp:inline distT="0" distB="0" distL="0" distR="0" wp14:anchorId="6C76052E" wp14:editId="70ECCBCF">
                  <wp:extent cx="274320" cy="274320"/>
                  <wp:effectExtent l="0" t="0" r="0" b="0"/>
                  <wp:docPr id="266492265" name="Graphic 1" descr="Icon representing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92265" name="Graphic 1" descr="Icon representing Critical Thinking"/>
                          <pic:cNvPicPr/>
                        </pic:nvPicPr>
                        <pic:blipFill>
                          <a:blip r:embed="rId14">
                            <a:extLs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1F38CFC0" w14:textId="51320313" w:rsidR="004A2E23" w:rsidRDefault="001B339F" w:rsidP="00E13B39">
            <w:pPr>
              <w:jc w:val="center"/>
            </w:pPr>
            <w:r>
              <w:rPr>
                <w:noProof/>
              </w:rPr>
              <w:drawing>
                <wp:inline distT="0" distB="0" distL="0" distR="0" wp14:anchorId="06ACD762" wp14:editId="39E3B96B">
                  <wp:extent cx="274320" cy="274320"/>
                  <wp:effectExtent l="0" t="0" r="0" b="0"/>
                  <wp:docPr id="1128783752" name="Graphic 2" descr="Icon representing Creativity &amp;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83752" name="Graphic 2" descr="Icon representing Creativity &amp; Innovation"/>
                          <pic:cNvPicPr/>
                        </pic:nvPicPr>
                        <pic:blipFill>
                          <a:blip r:embed="rId16">
                            <a:extLst>
                              <a:ext uri="{96DAC541-7B7A-43D3-8B79-37D633B846F1}">
                                <asvg:svgBlip xmlns:asvg="http://schemas.microsoft.com/office/drawing/2016/SVG/main" r:embed="rId17"/>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6186B12B" w14:textId="0838ECAA" w:rsidR="004A2E23" w:rsidRDefault="00250897" w:rsidP="00E13B39">
            <w:pPr>
              <w:jc w:val="center"/>
            </w:pPr>
            <w:r>
              <w:rPr>
                <w:noProof/>
              </w:rPr>
              <w:drawing>
                <wp:inline distT="0" distB="0" distL="0" distR="0" wp14:anchorId="0ADBED5C" wp14:editId="322D8D5B">
                  <wp:extent cx="274320" cy="274320"/>
                  <wp:effectExtent l="0" t="0" r="0" b="0"/>
                  <wp:docPr id="218647928" name="Graphic 3" descr="Icon representing Teamwork &amp;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0517" name="Graphic 3" descr="Icon representing Teamwork &amp; Collaboration"/>
                          <pic:cNvPicPr/>
                        </pic:nvPicPr>
                        <pic:blipFill>
                          <a:blip r:embed="rId18">
                            <a:extLst>
                              <a:ext uri="{96DAC541-7B7A-43D3-8B79-37D633B846F1}">
                                <asvg:svgBlip xmlns:asvg="http://schemas.microsoft.com/office/drawing/2016/SVG/main" r:embed="rId19"/>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0747B636" w14:textId="677B1452" w:rsidR="004A2E23" w:rsidRDefault="00250897" w:rsidP="00E13B39">
            <w:pPr>
              <w:jc w:val="center"/>
            </w:pPr>
            <w:r>
              <w:rPr>
                <w:noProof/>
              </w:rPr>
              <w:drawing>
                <wp:inline distT="0" distB="0" distL="0" distR="0" wp14:anchorId="77C78B11" wp14:editId="3D2EFFFD">
                  <wp:extent cx="274320" cy="274320"/>
                  <wp:effectExtent l="0" t="0" r="0" b="0"/>
                  <wp:docPr id="1336208348" name="Graphic 4" descr="Icon representing Self-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19042" name="Graphic 4" descr="Icon representing Self-Awareness"/>
                          <pic:cNvPicPr/>
                        </pic:nvPicPr>
                        <pic:blipFill>
                          <a:blip r:embed="rId20">
                            <a:extLst>
                              <a:ext uri="{96DAC541-7B7A-43D3-8B79-37D633B846F1}">
                                <asvg:svgBlip xmlns:asvg="http://schemas.microsoft.com/office/drawing/2016/SVG/main" r:embed="rId21"/>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6525E532" w14:textId="26199AF2" w:rsidR="004A2E23" w:rsidRDefault="00397C4D" w:rsidP="00E13B39">
            <w:pPr>
              <w:jc w:val="center"/>
            </w:pPr>
            <w:r>
              <w:rPr>
                <w:noProof/>
              </w:rPr>
              <w:drawing>
                <wp:inline distT="0" distB="0" distL="0" distR="0" wp14:anchorId="3F5A06E9" wp14:editId="7BC8000B">
                  <wp:extent cx="182880" cy="182880"/>
                  <wp:effectExtent l="0" t="0" r="7620" b="7620"/>
                  <wp:docPr id="640770798" name="Graphic 5" descr="Icon representing Social Justice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73127" name="Graphic 5" descr="Icon representing Social Justice Engagement"/>
                          <pic:cNvPicPr/>
                        </pic:nvPicPr>
                        <pic:blipFill>
                          <a:blip r:embed="rId22">
                            <a:extLst>
                              <a:ext uri="{96DAC541-7B7A-43D3-8B79-37D633B846F1}">
                                <asvg:svgBlip xmlns:asvg="http://schemas.microsoft.com/office/drawing/2016/SVG/main" r:embed="rId23"/>
                              </a:ext>
                            </a:extLst>
                          </a:blip>
                          <a:stretch>
                            <a:fillRect/>
                          </a:stretch>
                        </pic:blipFill>
                        <pic:spPr>
                          <a:xfrm>
                            <a:off x="0" y="0"/>
                            <a:ext cx="182880" cy="182880"/>
                          </a:xfrm>
                          <a:prstGeom prst="rect">
                            <a:avLst/>
                          </a:prstGeom>
                        </pic:spPr>
                      </pic:pic>
                    </a:graphicData>
                  </a:graphic>
                </wp:inline>
              </w:drawing>
            </w:r>
          </w:p>
        </w:tc>
        <w:tc>
          <w:tcPr>
            <w:tcW w:w="1605" w:type="dxa"/>
            <w:shd w:val="clear" w:color="auto" w:fill="FDB913" w:themeFill="accent6"/>
            <w:vAlign w:val="center"/>
          </w:tcPr>
          <w:p w14:paraId="79D6961D" w14:textId="6744A257" w:rsidR="004A2E23" w:rsidRDefault="001B339F" w:rsidP="00E13B39">
            <w:pPr>
              <w:jc w:val="center"/>
            </w:pPr>
            <w:r>
              <w:rPr>
                <w:noProof/>
              </w:rPr>
              <w:drawing>
                <wp:inline distT="0" distB="0" distL="0" distR="0" wp14:anchorId="4F14C4F0" wp14:editId="5F588FAA">
                  <wp:extent cx="182880" cy="182880"/>
                  <wp:effectExtent l="0" t="0" r="7620" b="7620"/>
                  <wp:docPr id="275675063" name="Graphic 6" descr="Icon representing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75063" name="Graphic 6" descr="Icon representing Communication"/>
                          <pic:cNvPicPr/>
                        </pic:nvPicPr>
                        <pic:blipFill>
                          <a:blip r:embed="rId24">
                            <a:extLst>
                              <a:ext uri="{96DAC541-7B7A-43D3-8B79-37D633B846F1}">
                                <asvg:svgBlip xmlns:asvg="http://schemas.microsoft.com/office/drawing/2016/SVG/main" r:embed="rId25"/>
                              </a:ext>
                            </a:extLst>
                          </a:blip>
                          <a:stretch>
                            <a:fillRect/>
                          </a:stretch>
                        </pic:blipFill>
                        <pic:spPr>
                          <a:xfrm>
                            <a:off x="0" y="0"/>
                            <a:ext cx="182880" cy="182880"/>
                          </a:xfrm>
                          <a:prstGeom prst="rect">
                            <a:avLst/>
                          </a:prstGeom>
                        </pic:spPr>
                      </pic:pic>
                    </a:graphicData>
                  </a:graphic>
                </wp:inline>
              </w:drawing>
            </w:r>
          </w:p>
        </w:tc>
      </w:tr>
      <w:tr w:rsidR="004A2E23" w14:paraId="31C4698A" w14:textId="77777777" w:rsidTr="00E13B39">
        <w:tc>
          <w:tcPr>
            <w:tcW w:w="4765" w:type="dxa"/>
          </w:tcPr>
          <w:p w14:paraId="3963692C" w14:textId="3611A140" w:rsidR="00250897" w:rsidRPr="004C6E84" w:rsidRDefault="00250897" w:rsidP="00250897">
            <w:pPr>
              <w:pStyle w:val="Heading3"/>
            </w:pPr>
            <w:r>
              <w:t xml:space="preserve">REQUIRED </w:t>
            </w:r>
            <w:r w:rsidR="004A2067">
              <w:t>COURSE</w:t>
            </w:r>
            <w:r>
              <w:t xml:space="preserve"> 4</w:t>
            </w:r>
          </w:p>
          <w:p w14:paraId="014D3E9B" w14:textId="35C6866A" w:rsidR="004A2E23" w:rsidRPr="00162430" w:rsidRDefault="00250897" w:rsidP="00250897">
            <w:r w:rsidRPr="00162430">
              <w:t xml:space="preserve">(Dr </w:t>
            </w:r>
            <w:proofErr w:type="spellStart"/>
            <w:r>
              <w:t>ProfessorName</w:t>
            </w:r>
            <w:proofErr w:type="spellEnd"/>
            <w:r w:rsidRPr="00162430">
              <w:t>)</w:t>
            </w:r>
          </w:p>
        </w:tc>
        <w:tc>
          <w:tcPr>
            <w:tcW w:w="1604" w:type="dxa"/>
            <w:shd w:val="clear" w:color="auto" w:fill="FDB913" w:themeFill="accent6"/>
            <w:vAlign w:val="center"/>
          </w:tcPr>
          <w:p w14:paraId="0B6763FA" w14:textId="01EF5CA3" w:rsidR="004A2E23" w:rsidRDefault="003A244C" w:rsidP="00E13B39">
            <w:pPr>
              <w:jc w:val="center"/>
            </w:pPr>
            <w:r>
              <w:rPr>
                <w:noProof/>
              </w:rPr>
              <w:drawing>
                <wp:inline distT="0" distB="0" distL="0" distR="0" wp14:anchorId="56C1851F" wp14:editId="591CE109">
                  <wp:extent cx="274320" cy="274320"/>
                  <wp:effectExtent l="0" t="0" r="0" b="0"/>
                  <wp:docPr id="688576730" name="Graphic 1" descr="Icon representing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76730" name="Graphic 1" descr="Icon representing Critical Thinking"/>
                          <pic:cNvPicPr/>
                        </pic:nvPicPr>
                        <pic:blipFill>
                          <a:blip r:embed="rId14">
                            <a:extLs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187332FC" w14:textId="774175D4" w:rsidR="004A2E23" w:rsidRDefault="00250897" w:rsidP="00E13B39">
            <w:pPr>
              <w:jc w:val="center"/>
            </w:pPr>
            <w:r>
              <w:rPr>
                <w:noProof/>
              </w:rPr>
              <w:drawing>
                <wp:inline distT="0" distB="0" distL="0" distR="0" wp14:anchorId="25524BC4" wp14:editId="61315A85">
                  <wp:extent cx="274320" cy="274320"/>
                  <wp:effectExtent l="0" t="0" r="0" b="0"/>
                  <wp:docPr id="1868239577" name="Graphic 2" descr="Icon representing Creativity &amp;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83752" name="Graphic 2" descr="Icon representing Creativity &amp; Innovation"/>
                          <pic:cNvPicPr/>
                        </pic:nvPicPr>
                        <pic:blipFill>
                          <a:blip r:embed="rId16">
                            <a:extLst>
                              <a:ext uri="{96DAC541-7B7A-43D3-8B79-37D633B846F1}">
                                <asvg:svgBlip xmlns:asvg="http://schemas.microsoft.com/office/drawing/2016/SVG/main" r:embed="rId17"/>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16779F44" w14:textId="19759963" w:rsidR="004A2E23" w:rsidRDefault="00250897" w:rsidP="00E13B39">
            <w:pPr>
              <w:jc w:val="center"/>
            </w:pPr>
            <w:r>
              <w:rPr>
                <w:noProof/>
              </w:rPr>
              <w:drawing>
                <wp:inline distT="0" distB="0" distL="0" distR="0" wp14:anchorId="4F8A2DA7" wp14:editId="03062C79">
                  <wp:extent cx="274320" cy="274320"/>
                  <wp:effectExtent l="0" t="0" r="0" b="0"/>
                  <wp:docPr id="1526252370" name="Graphic 3" descr="Icon representing Teamwork &amp;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0517" name="Graphic 3" descr="Icon representing Teamwork &amp; Collaboration"/>
                          <pic:cNvPicPr/>
                        </pic:nvPicPr>
                        <pic:blipFill>
                          <a:blip r:embed="rId18">
                            <a:extLst>
                              <a:ext uri="{96DAC541-7B7A-43D3-8B79-37D633B846F1}">
                                <asvg:svgBlip xmlns:asvg="http://schemas.microsoft.com/office/drawing/2016/SVG/main" r:embed="rId19"/>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0625A7E5" w14:textId="257F2A53" w:rsidR="004A2E23" w:rsidRDefault="00250897" w:rsidP="00E13B39">
            <w:pPr>
              <w:jc w:val="center"/>
            </w:pPr>
            <w:r>
              <w:rPr>
                <w:noProof/>
              </w:rPr>
              <w:drawing>
                <wp:inline distT="0" distB="0" distL="0" distR="0" wp14:anchorId="1A87821A" wp14:editId="5B96F204">
                  <wp:extent cx="274320" cy="274320"/>
                  <wp:effectExtent l="0" t="0" r="0" b="0"/>
                  <wp:docPr id="1214396536" name="Graphic 4" descr="Icon representing Self-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19042" name="Graphic 4" descr="Icon representing Self-Awareness"/>
                          <pic:cNvPicPr/>
                        </pic:nvPicPr>
                        <pic:blipFill>
                          <a:blip r:embed="rId20">
                            <a:extLst>
                              <a:ext uri="{96DAC541-7B7A-43D3-8B79-37D633B846F1}">
                                <asvg:svgBlip xmlns:asvg="http://schemas.microsoft.com/office/drawing/2016/SVG/main" r:embed="rId21"/>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6DA6B027" w14:textId="7E9D2F61" w:rsidR="004A2E23" w:rsidRDefault="00397C4D" w:rsidP="00E13B39">
            <w:pPr>
              <w:jc w:val="center"/>
            </w:pPr>
            <w:r>
              <w:rPr>
                <w:noProof/>
              </w:rPr>
              <w:drawing>
                <wp:inline distT="0" distB="0" distL="0" distR="0" wp14:anchorId="6F2F9BEA" wp14:editId="107D4DA2">
                  <wp:extent cx="182880" cy="182880"/>
                  <wp:effectExtent l="0" t="0" r="7620" b="7620"/>
                  <wp:docPr id="163999383" name="Graphic 5" descr="Icon representing Social Justice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73127" name="Graphic 5" descr="Icon representing Social Justice Engagement"/>
                          <pic:cNvPicPr/>
                        </pic:nvPicPr>
                        <pic:blipFill>
                          <a:blip r:embed="rId22">
                            <a:extLst>
                              <a:ext uri="{96DAC541-7B7A-43D3-8B79-37D633B846F1}">
                                <asvg:svgBlip xmlns:asvg="http://schemas.microsoft.com/office/drawing/2016/SVG/main" r:embed="rId23"/>
                              </a:ext>
                            </a:extLst>
                          </a:blip>
                          <a:stretch>
                            <a:fillRect/>
                          </a:stretch>
                        </pic:blipFill>
                        <pic:spPr>
                          <a:xfrm>
                            <a:off x="0" y="0"/>
                            <a:ext cx="182880" cy="182880"/>
                          </a:xfrm>
                          <a:prstGeom prst="rect">
                            <a:avLst/>
                          </a:prstGeom>
                        </pic:spPr>
                      </pic:pic>
                    </a:graphicData>
                  </a:graphic>
                </wp:inline>
              </w:drawing>
            </w:r>
          </w:p>
        </w:tc>
        <w:tc>
          <w:tcPr>
            <w:tcW w:w="1605" w:type="dxa"/>
            <w:shd w:val="clear" w:color="auto" w:fill="FDB913" w:themeFill="accent6"/>
            <w:vAlign w:val="center"/>
          </w:tcPr>
          <w:p w14:paraId="2EC0B3F4" w14:textId="327CA9A5" w:rsidR="004A2E23" w:rsidRDefault="008C2E69" w:rsidP="00E13B39">
            <w:pPr>
              <w:jc w:val="center"/>
            </w:pPr>
            <w:r>
              <w:rPr>
                <w:noProof/>
              </w:rPr>
              <w:drawing>
                <wp:inline distT="0" distB="0" distL="0" distR="0" wp14:anchorId="7384FC86" wp14:editId="79D71870">
                  <wp:extent cx="182880" cy="182880"/>
                  <wp:effectExtent l="0" t="0" r="7620" b="7620"/>
                  <wp:docPr id="953098107" name="Graphic 6" descr="Icon representing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98107" name="Graphic 6" descr="Icon representing Communication"/>
                          <pic:cNvPicPr/>
                        </pic:nvPicPr>
                        <pic:blipFill>
                          <a:blip r:embed="rId24">
                            <a:extLst>
                              <a:ext uri="{96DAC541-7B7A-43D3-8B79-37D633B846F1}">
                                <asvg:svgBlip xmlns:asvg="http://schemas.microsoft.com/office/drawing/2016/SVG/main" r:embed="rId25"/>
                              </a:ext>
                            </a:extLst>
                          </a:blip>
                          <a:stretch>
                            <a:fillRect/>
                          </a:stretch>
                        </pic:blipFill>
                        <pic:spPr>
                          <a:xfrm>
                            <a:off x="0" y="0"/>
                            <a:ext cx="182880" cy="182880"/>
                          </a:xfrm>
                          <a:prstGeom prst="rect">
                            <a:avLst/>
                          </a:prstGeom>
                        </pic:spPr>
                      </pic:pic>
                    </a:graphicData>
                  </a:graphic>
                </wp:inline>
              </w:drawing>
            </w:r>
          </w:p>
        </w:tc>
      </w:tr>
      <w:tr w:rsidR="004A2E23" w14:paraId="3E5B005C" w14:textId="77777777" w:rsidTr="00E13B39">
        <w:tc>
          <w:tcPr>
            <w:tcW w:w="4765" w:type="dxa"/>
          </w:tcPr>
          <w:p w14:paraId="69E83AEA" w14:textId="5BAF312D" w:rsidR="00250897" w:rsidRPr="004C6E84" w:rsidRDefault="00250897" w:rsidP="00250897">
            <w:pPr>
              <w:pStyle w:val="Heading3"/>
            </w:pPr>
            <w:r>
              <w:t xml:space="preserve">REQUIRED </w:t>
            </w:r>
            <w:r w:rsidR="004A2067">
              <w:t>COURSE</w:t>
            </w:r>
            <w:r>
              <w:t xml:space="preserve"> 5</w:t>
            </w:r>
          </w:p>
          <w:p w14:paraId="57119B10" w14:textId="0D290BC3" w:rsidR="004A2E23" w:rsidRPr="00162430" w:rsidRDefault="00250897" w:rsidP="00250897">
            <w:r w:rsidRPr="00162430">
              <w:t xml:space="preserve">(Dr </w:t>
            </w:r>
            <w:proofErr w:type="spellStart"/>
            <w:r>
              <w:t>ProfessorName</w:t>
            </w:r>
            <w:proofErr w:type="spellEnd"/>
            <w:r w:rsidRPr="00162430">
              <w:t>)</w:t>
            </w:r>
          </w:p>
        </w:tc>
        <w:tc>
          <w:tcPr>
            <w:tcW w:w="1604" w:type="dxa"/>
            <w:shd w:val="clear" w:color="auto" w:fill="FDB913" w:themeFill="accent6"/>
            <w:vAlign w:val="center"/>
          </w:tcPr>
          <w:p w14:paraId="59769D09" w14:textId="7E751035" w:rsidR="004A2E23" w:rsidRDefault="003A244C" w:rsidP="00E13B39">
            <w:pPr>
              <w:jc w:val="center"/>
            </w:pPr>
            <w:r>
              <w:rPr>
                <w:noProof/>
              </w:rPr>
              <w:drawing>
                <wp:inline distT="0" distB="0" distL="0" distR="0" wp14:anchorId="6BFBB012" wp14:editId="319E9541">
                  <wp:extent cx="274320" cy="274320"/>
                  <wp:effectExtent l="0" t="0" r="0" b="0"/>
                  <wp:docPr id="582220556" name="Graphic 1" descr="Icon representing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76730" name="Graphic 1" descr="Icon representing Critical Thinking"/>
                          <pic:cNvPicPr/>
                        </pic:nvPicPr>
                        <pic:blipFill>
                          <a:blip r:embed="rId14">
                            <a:extLs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36735583" w14:textId="79FDFF03" w:rsidR="004A2E23" w:rsidRDefault="00250897" w:rsidP="00E13B39">
            <w:pPr>
              <w:jc w:val="center"/>
            </w:pPr>
            <w:r>
              <w:rPr>
                <w:noProof/>
              </w:rPr>
              <w:drawing>
                <wp:inline distT="0" distB="0" distL="0" distR="0" wp14:anchorId="202D0D01" wp14:editId="7B589D07">
                  <wp:extent cx="274320" cy="274320"/>
                  <wp:effectExtent l="0" t="0" r="0" b="0"/>
                  <wp:docPr id="1371205643" name="Graphic 2" descr="Icon representing Creativity &amp;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83752" name="Graphic 2" descr="Icon representing Creativity &amp; Innovation"/>
                          <pic:cNvPicPr/>
                        </pic:nvPicPr>
                        <pic:blipFill>
                          <a:blip r:embed="rId16">
                            <a:extLst>
                              <a:ext uri="{96DAC541-7B7A-43D3-8B79-37D633B846F1}">
                                <asvg:svgBlip xmlns:asvg="http://schemas.microsoft.com/office/drawing/2016/SVG/main" r:embed="rId17"/>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01A44402" w14:textId="0CC813A2" w:rsidR="004A2E23" w:rsidRDefault="00250897" w:rsidP="00E13B39">
            <w:pPr>
              <w:jc w:val="center"/>
            </w:pPr>
            <w:r>
              <w:rPr>
                <w:noProof/>
              </w:rPr>
              <w:drawing>
                <wp:inline distT="0" distB="0" distL="0" distR="0" wp14:anchorId="72A5D7F5" wp14:editId="5F5AD55A">
                  <wp:extent cx="274320" cy="274320"/>
                  <wp:effectExtent l="0" t="0" r="0" b="0"/>
                  <wp:docPr id="672596702" name="Graphic 3" descr="Icon representing Teamwork &amp;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0517" name="Graphic 3" descr="Icon representing Teamwork &amp; Collaboration"/>
                          <pic:cNvPicPr/>
                        </pic:nvPicPr>
                        <pic:blipFill>
                          <a:blip r:embed="rId18">
                            <a:extLst>
                              <a:ext uri="{96DAC541-7B7A-43D3-8B79-37D633B846F1}">
                                <asvg:svgBlip xmlns:asvg="http://schemas.microsoft.com/office/drawing/2016/SVG/main" r:embed="rId19"/>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15D1A3CC" w14:textId="77AEA767" w:rsidR="004A2E23" w:rsidRDefault="00397C4D" w:rsidP="00E13B39">
            <w:pPr>
              <w:jc w:val="center"/>
            </w:pPr>
            <w:r>
              <w:rPr>
                <w:noProof/>
              </w:rPr>
              <w:drawing>
                <wp:inline distT="0" distB="0" distL="0" distR="0" wp14:anchorId="02591754" wp14:editId="2EE09D33">
                  <wp:extent cx="274320" cy="274320"/>
                  <wp:effectExtent l="0" t="0" r="0" b="0"/>
                  <wp:docPr id="1851460977" name="Graphic 4" descr="Icon representing Self-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19042" name="Graphic 4" descr="Icon representing Self-Awareness"/>
                          <pic:cNvPicPr/>
                        </pic:nvPicPr>
                        <pic:blipFill>
                          <a:blip r:embed="rId20">
                            <a:extLst>
                              <a:ext uri="{96DAC541-7B7A-43D3-8B79-37D633B846F1}">
                                <asvg:svgBlip xmlns:asvg="http://schemas.microsoft.com/office/drawing/2016/SVG/main" r:embed="rId21"/>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26857CE3" w14:textId="3E6E7F0E" w:rsidR="004A2E23" w:rsidRDefault="00397C4D" w:rsidP="00E13B39">
            <w:pPr>
              <w:jc w:val="center"/>
            </w:pPr>
            <w:r>
              <w:rPr>
                <w:noProof/>
              </w:rPr>
              <w:drawing>
                <wp:inline distT="0" distB="0" distL="0" distR="0" wp14:anchorId="300D1DDE" wp14:editId="023FA911">
                  <wp:extent cx="182880" cy="182880"/>
                  <wp:effectExtent l="0" t="0" r="7620" b="7620"/>
                  <wp:docPr id="1879878013" name="Graphic 5" descr="Icon representing Social Justice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73127" name="Graphic 5" descr="Icon representing Social Justice Engagement"/>
                          <pic:cNvPicPr/>
                        </pic:nvPicPr>
                        <pic:blipFill>
                          <a:blip r:embed="rId22">
                            <a:extLst>
                              <a:ext uri="{96DAC541-7B7A-43D3-8B79-37D633B846F1}">
                                <asvg:svgBlip xmlns:asvg="http://schemas.microsoft.com/office/drawing/2016/SVG/main" r:embed="rId23"/>
                              </a:ext>
                            </a:extLst>
                          </a:blip>
                          <a:stretch>
                            <a:fillRect/>
                          </a:stretch>
                        </pic:blipFill>
                        <pic:spPr>
                          <a:xfrm>
                            <a:off x="0" y="0"/>
                            <a:ext cx="182880" cy="182880"/>
                          </a:xfrm>
                          <a:prstGeom prst="rect">
                            <a:avLst/>
                          </a:prstGeom>
                        </pic:spPr>
                      </pic:pic>
                    </a:graphicData>
                  </a:graphic>
                </wp:inline>
              </w:drawing>
            </w:r>
          </w:p>
        </w:tc>
        <w:tc>
          <w:tcPr>
            <w:tcW w:w="1605" w:type="dxa"/>
            <w:shd w:val="clear" w:color="auto" w:fill="FDB913" w:themeFill="accent6"/>
            <w:vAlign w:val="center"/>
          </w:tcPr>
          <w:p w14:paraId="6A14E325" w14:textId="2E0D1652" w:rsidR="004A2E23" w:rsidRDefault="003A244C" w:rsidP="00E13B39">
            <w:pPr>
              <w:jc w:val="center"/>
            </w:pPr>
            <w:r>
              <w:rPr>
                <w:noProof/>
              </w:rPr>
              <w:drawing>
                <wp:inline distT="0" distB="0" distL="0" distR="0" wp14:anchorId="471E1C88" wp14:editId="693977F4">
                  <wp:extent cx="182880" cy="182880"/>
                  <wp:effectExtent l="0" t="0" r="7620" b="7620"/>
                  <wp:docPr id="1785134680" name="Graphic 6" descr="Icon representing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98107" name="Graphic 6" descr="Icon representing Communication"/>
                          <pic:cNvPicPr/>
                        </pic:nvPicPr>
                        <pic:blipFill>
                          <a:blip r:embed="rId24">
                            <a:extLst>
                              <a:ext uri="{96DAC541-7B7A-43D3-8B79-37D633B846F1}">
                                <asvg:svgBlip xmlns:asvg="http://schemas.microsoft.com/office/drawing/2016/SVG/main" r:embed="rId25"/>
                              </a:ext>
                            </a:extLst>
                          </a:blip>
                          <a:stretch>
                            <a:fillRect/>
                          </a:stretch>
                        </pic:blipFill>
                        <pic:spPr>
                          <a:xfrm>
                            <a:off x="0" y="0"/>
                            <a:ext cx="182880" cy="182880"/>
                          </a:xfrm>
                          <a:prstGeom prst="rect">
                            <a:avLst/>
                          </a:prstGeom>
                        </pic:spPr>
                      </pic:pic>
                    </a:graphicData>
                  </a:graphic>
                </wp:inline>
              </w:drawing>
            </w:r>
          </w:p>
        </w:tc>
      </w:tr>
      <w:tr w:rsidR="004A2E23" w14:paraId="545632D0" w14:textId="77777777" w:rsidTr="00E13B39">
        <w:tc>
          <w:tcPr>
            <w:tcW w:w="4765" w:type="dxa"/>
          </w:tcPr>
          <w:p w14:paraId="3822682D" w14:textId="3DBBC5C1" w:rsidR="00250897" w:rsidRPr="004C6E84" w:rsidRDefault="00250897" w:rsidP="00250897">
            <w:pPr>
              <w:pStyle w:val="Heading3"/>
            </w:pPr>
            <w:r>
              <w:t xml:space="preserve">REQUIRED </w:t>
            </w:r>
            <w:r w:rsidR="004A2067">
              <w:t>COURSE</w:t>
            </w:r>
            <w:r>
              <w:t xml:space="preserve"> 6</w:t>
            </w:r>
          </w:p>
          <w:p w14:paraId="44299998" w14:textId="1B034DE8" w:rsidR="004A2E23" w:rsidRPr="00162430" w:rsidRDefault="00250897" w:rsidP="00250897">
            <w:r w:rsidRPr="00162430">
              <w:t xml:space="preserve">(Dr </w:t>
            </w:r>
            <w:proofErr w:type="spellStart"/>
            <w:r>
              <w:t>ProfessorName</w:t>
            </w:r>
            <w:proofErr w:type="spellEnd"/>
            <w:r w:rsidRPr="00162430">
              <w:t>)</w:t>
            </w:r>
          </w:p>
        </w:tc>
        <w:tc>
          <w:tcPr>
            <w:tcW w:w="1604" w:type="dxa"/>
            <w:shd w:val="clear" w:color="auto" w:fill="FDB913" w:themeFill="accent6"/>
            <w:vAlign w:val="center"/>
          </w:tcPr>
          <w:p w14:paraId="0AF643B3" w14:textId="46256D11" w:rsidR="004A2E23" w:rsidRDefault="00506ECD" w:rsidP="00E13B39">
            <w:pPr>
              <w:jc w:val="center"/>
            </w:pPr>
            <w:r>
              <w:rPr>
                <w:noProof/>
              </w:rPr>
              <w:drawing>
                <wp:inline distT="0" distB="0" distL="0" distR="0" wp14:anchorId="24D5F56D" wp14:editId="3F351EAE">
                  <wp:extent cx="274320" cy="274320"/>
                  <wp:effectExtent l="0" t="0" r="0" b="0"/>
                  <wp:docPr id="1918367774" name="Graphic 1" descr="Icon representing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76730" name="Graphic 1" descr="Icon representing Critical Thinking"/>
                          <pic:cNvPicPr/>
                        </pic:nvPicPr>
                        <pic:blipFill>
                          <a:blip r:embed="rId14">
                            <a:extLs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248FD796" w14:textId="65751E34" w:rsidR="004A2E23" w:rsidRDefault="00250897" w:rsidP="00E13B39">
            <w:pPr>
              <w:jc w:val="center"/>
            </w:pPr>
            <w:r>
              <w:rPr>
                <w:noProof/>
              </w:rPr>
              <w:drawing>
                <wp:inline distT="0" distB="0" distL="0" distR="0" wp14:anchorId="5914A494" wp14:editId="07FAACFE">
                  <wp:extent cx="274320" cy="274320"/>
                  <wp:effectExtent l="0" t="0" r="0" b="0"/>
                  <wp:docPr id="1652330894" name="Graphic 2" descr="Icon representing Creativity &amp;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83752" name="Graphic 2" descr="Icon representing Creativity &amp; Innovation"/>
                          <pic:cNvPicPr/>
                        </pic:nvPicPr>
                        <pic:blipFill>
                          <a:blip r:embed="rId16">
                            <a:extLst>
                              <a:ext uri="{96DAC541-7B7A-43D3-8B79-37D633B846F1}">
                                <asvg:svgBlip xmlns:asvg="http://schemas.microsoft.com/office/drawing/2016/SVG/main" r:embed="rId17"/>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3D4E59C1" w14:textId="5AE4E69F" w:rsidR="004A2E23" w:rsidRDefault="00250897" w:rsidP="00E13B39">
            <w:pPr>
              <w:jc w:val="center"/>
            </w:pPr>
            <w:r>
              <w:rPr>
                <w:noProof/>
              </w:rPr>
              <w:drawing>
                <wp:inline distT="0" distB="0" distL="0" distR="0" wp14:anchorId="1A7039F4" wp14:editId="5E6C1776">
                  <wp:extent cx="274320" cy="274320"/>
                  <wp:effectExtent l="0" t="0" r="0" b="0"/>
                  <wp:docPr id="1144951052" name="Graphic 3" descr="Icon representing Teamwork &amp;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0517" name="Graphic 3" descr="Icon representing Teamwork &amp; Collaboration"/>
                          <pic:cNvPicPr/>
                        </pic:nvPicPr>
                        <pic:blipFill>
                          <a:blip r:embed="rId18">
                            <a:extLst>
                              <a:ext uri="{96DAC541-7B7A-43D3-8B79-37D633B846F1}">
                                <asvg:svgBlip xmlns:asvg="http://schemas.microsoft.com/office/drawing/2016/SVG/main" r:embed="rId19"/>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01D606CD" w14:textId="5F123F66" w:rsidR="004A2E23" w:rsidRDefault="00397C4D" w:rsidP="00E13B39">
            <w:pPr>
              <w:jc w:val="center"/>
            </w:pPr>
            <w:r>
              <w:rPr>
                <w:noProof/>
              </w:rPr>
              <w:drawing>
                <wp:inline distT="0" distB="0" distL="0" distR="0" wp14:anchorId="5A170E36" wp14:editId="41890582">
                  <wp:extent cx="274320" cy="274320"/>
                  <wp:effectExtent l="0" t="0" r="0" b="0"/>
                  <wp:docPr id="1380456414" name="Graphic 4" descr="Icon representing Self-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19042" name="Graphic 4" descr="Icon representing Self-Awareness"/>
                          <pic:cNvPicPr/>
                        </pic:nvPicPr>
                        <pic:blipFill>
                          <a:blip r:embed="rId20">
                            <a:extLst>
                              <a:ext uri="{96DAC541-7B7A-43D3-8B79-37D633B846F1}">
                                <asvg:svgBlip xmlns:asvg="http://schemas.microsoft.com/office/drawing/2016/SVG/main" r:embed="rId21"/>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0ACF971B" w14:textId="3A94317A" w:rsidR="004A2E23" w:rsidRDefault="00506ECD" w:rsidP="00E13B39">
            <w:pPr>
              <w:jc w:val="center"/>
            </w:pPr>
            <w:r>
              <w:rPr>
                <w:noProof/>
              </w:rPr>
              <w:drawing>
                <wp:inline distT="0" distB="0" distL="0" distR="0" wp14:anchorId="623AD708" wp14:editId="06583337">
                  <wp:extent cx="182880" cy="182880"/>
                  <wp:effectExtent l="0" t="0" r="7620" b="7620"/>
                  <wp:docPr id="896498690" name="Graphic 5" descr="Icon representing Social Justice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73127" name="Graphic 5" descr="Icon representing Social Justice Engagement"/>
                          <pic:cNvPicPr/>
                        </pic:nvPicPr>
                        <pic:blipFill>
                          <a:blip r:embed="rId22">
                            <a:extLst>
                              <a:ext uri="{96DAC541-7B7A-43D3-8B79-37D633B846F1}">
                                <asvg:svgBlip xmlns:asvg="http://schemas.microsoft.com/office/drawing/2016/SVG/main" r:embed="rId23"/>
                              </a:ext>
                            </a:extLst>
                          </a:blip>
                          <a:stretch>
                            <a:fillRect/>
                          </a:stretch>
                        </pic:blipFill>
                        <pic:spPr>
                          <a:xfrm>
                            <a:off x="0" y="0"/>
                            <a:ext cx="182880" cy="182880"/>
                          </a:xfrm>
                          <a:prstGeom prst="rect">
                            <a:avLst/>
                          </a:prstGeom>
                        </pic:spPr>
                      </pic:pic>
                    </a:graphicData>
                  </a:graphic>
                </wp:inline>
              </w:drawing>
            </w:r>
          </w:p>
        </w:tc>
        <w:tc>
          <w:tcPr>
            <w:tcW w:w="1605" w:type="dxa"/>
            <w:shd w:val="clear" w:color="auto" w:fill="FDB913" w:themeFill="accent6"/>
            <w:vAlign w:val="center"/>
          </w:tcPr>
          <w:p w14:paraId="58E495DD" w14:textId="351AB81D" w:rsidR="004A2E23" w:rsidRDefault="00397C4D" w:rsidP="00E13B39">
            <w:pPr>
              <w:jc w:val="center"/>
            </w:pPr>
            <w:r>
              <w:rPr>
                <w:noProof/>
              </w:rPr>
              <w:drawing>
                <wp:inline distT="0" distB="0" distL="0" distR="0" wp14:anchorId="5D1600EF" wp14:editId="302EA6D8">
                  <wp:extent cx="182880" cy="182880"/>
                  <wp:effectExtent l="0" t="0" r="7620" b="7620"/>
                  <wp:docPr id="142607317" name="Graphic 6" descr="Icon representing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41611" name="Graphic 6" descr="Icon representing Communication"/>
                          <pic:cNvPicPr/>
                        </pic:nvPicPr>
                        <pic:blipFill>
                          <a:blip r:embed="rId24">
                            <a:extLst>
                              <a:ext uri="{96DAC541-7B7A-43D3-8B79-37D633B846F1}">
                                <asvg:svgBlip xmlns:asvg="http://schemas.microsoft.com/office/drawing/2016/SVG/main" r:embed="rId25"/>
                              </a:ext>
                            </a:extLst>
                          </a:blip>
                          <a:stretch>
                            <a:fillRect/>
                          </a:stretch>
                        </pic:blipFill>
                        <pic:spPr>
                          <a:xfrm>
                            <a:off x="0" y="0"/>
                            <a:ext cx="182880" cy="182880"/>
                          </a:xfrm>
                          <a:prstGeom prst="rect">
                            <a:avLst/>
                          </a:prstGeom>
                        </pic:spPr>
                      </pic:pic>
                    </a:graphicData>
                  </a:graphic>
                </wp:inline>
              </w:drawing>
            </w:r>
          </w:p>
        </w:tc>
      </w:tr>
      <w:tr w:rsidR="004A2E23" w14:paraId="4EC9F8A2" w14:textId="77777777" w:rsidTr="00E13B39">
        <w:tc>
          <w:tcPr>
            <w:tcW w:w="4765" w:type="dxa"/>
          </w:tcPr>
          <w:p w14:paraId="7677473E" w14:textId="40DC5BEA" w:rsidR="00250897" w:rsidRPr="004C6E84" w:rsidRDefault="00250897" w:rsidP="00250897">
            <w:pPr>
              <w:pStyle w:val="Heading3"/>
            </w:pPr>
            <w:r>
              <w:t xml:space="preserve">REQUIRED </w:t>
            </w:r>
            <w:r w:rsidR="004A2067">
              <w:t>COURSE</w:t>
            </w:r>
            <w:r>
              <w:t xml:space="preserve"> 7</w:t>
            </w:r>
          </w:p>
          <w:p w14:paraId="09E849EE" w14:textId="58F5101B" w:rsidR="004A2E23" w:rsidRPr="00162430" w:rsidRDefault="00250897" w:rsidP="00250897">
            <w:r w:rsidRPr="00162430">
              <w:t xml:space="preserve">(Dr </w:t>
            </w:r>
            <w:proofErr w:type="spellStart"/>
            <w:r>
              <w:t>ProfessorName</w:t>
            </w:r>
            <w:proofErr w:type="spellEnd"/>
            <w:r w:rsidRPr="00162430">
              <w:t>)</w:t>
            </w:r>
          </w:p>
        </w:tc>
        <w:tc>
          <w:tcPr>
            <w:tcW w:w="1604" w:type="dxa"/>
            <w:shd w:val="clear" w:color="auto" w:fill="FDB913" w:themeFill="accent6"/>
            <w:vAlign w:val="center"/>
          </w:tcPr>
          <w:p w14:paraId="2F68E64F" w14:textId="5031A670" w:rsidR="004A2E23" w:rsidRDefault="00BA6D6E" w:rsidP="00E13B39">
            <w:pPr>
              <w:jc w:val="center"/>
            </w:pPr>
            <w:r>
              <w:rPr>
                <w:noProof/>
              </w:rPr>
              <w:drawing>
                <wp:inline distT="0" distB="0" distL="0" distR="0" wp14:anchorId="1BCAEFDB" wp14:editId="53605DE1">
                  <wp:extent cx="274320" cy="274320"/>
                  <wp:effectExtent l="0" t="0" r="0" b="0"/>
                  <wp:docPr id="229522514" name="Graphic 1" descr="Icon representing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76730" name="Graphic 1" descr="Icon representing Critical Thinking"/>
                          <pic:cNvPicPr/>
                        </pic:nvPicPr>
                        <pic:blipFill>
                          <a:blip r:embed="rId14">
                            <a:extLs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66583D0A" w14:textId="77EE4AFF" w:rsidR="004A2E23" w:rsidRDefault="00250897" w:rsidP="00E13B39">
            <w:pPr>
              <w:jc w:val="center"/>
            </w:pPr>
            <w:r>
              <w:rPr>
                <w:noProof/>
              </w:rPr>
              <w:drawing>
                <wp:inline distT="0" distB="0" distL="0" distR="0" wp14:anchorId="0BC00DE7" wp14:editId="61E214BB">
                  <wp:extent cx="274320" cy="274320"/>
                  <wp:effectExtent l="0" t="0" r="0" b="0"/>
                  <wp:docPr id="2094867404" name="Graphic 2" descr="Icon representing Creativity &amp;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83752" name="Graphic 2" descr="Icon representing Creativity &amp; Innovation"/>
                          <pic:cNvPicPr/>
                        </pic:nvPicPr>
                        <pic:blipFill>
                          <a:blip r:embed="rId16">
                            <a:extLst>
                              <a:ext uri="{96DAC541-7B7A-43D3-8B79-37D633B846F1}">
                                <asvg:svgBlip xmlns:asvg="http://schemas.microsoft.com/office/drawing/2016/SVG/main" r:embed="rId17"/>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622A8864" w14:textId="36C7E9F8" w:rsidR="004A2E23" w:rsidRDefault="00250897" w:rsidP="00E13B39">
            <w:pPr>
              <w:jc w:val="center"/>
            </w:pPr>
            <w:r>
              <w:rPr>
                <w:noProof/>
              </w:rPr>
              <w:drawing>
                <wp:inline distT="0" distB="0" distL="0" distR="0" wp14:anchorId="2E679D05" wp14:editId="57FF9F0F">
                  <wp:extent cx="274320" cy="274320"/>
                  <wp:effectExtent l="0" t="0" r="0" b="0"/>
                  <wp:docPr id="81914626" name="Graphic 3" descr="Icon representing Teamwork &amp;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0517" name="Graphic 3" descr="Icon representing Teamwork &amp; Collaboration"/>
                          <pic:cNvPicPr/>
                        </pic:nvPicPr>
                        <pic:blipFill>
                          <a:blip r:embed="rId18">
                            <a:extLst>
                              <a:ext uri="{96DAC541-7B7A-43D3-8B79-37D633B846F1}">
                                <asvg:svgBlip xmlns:asvg="http://schemas.microsoft.com/office/drawing/2016/SVG/main" r:embed="rId19"/>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14BF436A" w14:textId="11A3B005" w:rsidR="004A2E23" w:rsidRDefault="00397C4D" w:rsidP="00E13B39">
            <w:pPr>
              <w:jc w:val="center"/>
            </w:pPr>
            <w:r>
              <w:rPr>
                <w:noProof/>
              </w:rPr>
              <w:drawing>
                <wp:inline distT="0" distB="0" distL="0" distR="0" wp14:anchorId="4FA461B8" wp14:editId="7045A8A2">
                  <wp:extent cx="274320" cy="274320"/>
                  <wp:effectExtent l="0" t="0" r="0" b="0"/>
                  <wp:docPr id="352947044" name="Graphic 4" descr="Icon representing Self-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19042" name="Graphic 4" descr="Icon representing Self-Awareness"/>
                          <pic:cNvPicPr/>
                        </pic:nvPicPr>
                        <pic:blipFill>
                          <a:blip r:embed="rId20">
                            <a:extLst>
                              <a:ext uri="{96DAC541-7B7A-43D3-8B79-37D633B846F1}">
                                <asvg:svgBlip xmlns:asvg="http://schemas.microsoft.com/office/drawing/2016/SVG/main" r:embed="rId21"/>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088A003E" w14:textId="7C9AC1D4" w:rsidR="004A2E23" w:rsidRDefault="001A4B77" w:rsidP="00E13B39">
            <w:pPr>
              <w:jc w:val="center"/>
            </w:pPr>
            <w:r>
              <w:rPr>
                <w:noProof/>
              </w:rPr>
              <w:drawing>
                <wp:inline distT="0" distB="0" distL="0" distR="0" wp14:anchorId="580ADE65" wp14:editId="3402B69D">
                  <wp:extent cx="182880" cy="182880"/>
                  <wp:effectExtent l="0" t="0" r="7620" b="7620"/>
                  <wp:docPr id="2132433493" name="Graphic 5" descr="Icon representing Social Justice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73127" name="Graphic 5" descr="Icon representing Social Justice Engagement"/>
                          <pic:cNvPicPr/>
                        </pic:nvPicPr>
                        <pic:blipFill>
                          <a:blip r:embed="rId22">
                            <a:extLst>
                              <a:ext uri="{96DAC541-7B7A-43D3-8B79-37D633B846F1}">
                                <asvg:svgBlip xmlns:asvg="http://schemas.microsoft.com/office/drawing/2016/SVG/main" r:embed="rId23"/>
                              </a:ext>
                            </a:extLst>
                          </a:blip>
                          <a:stretch>
                            <a:fillRect/>
                          </a:stretch>
                        </pic:blipFill>
                        <pic:spPr>
                          <a:xfrm>
                            <a:off x="0" y="0"/>
                            <a:ext cx="182880" cy="182880"/>
                          </a:xfrm>
                          <a:prstGeom prst="rect">
                            <a:avLst/>
                          </a:prstGeom>
                        </pic:spPr>
                      </pic:pic>
                    </a:graphicData>
                  </a:graphic>
                </wp:inline>
              </w:drawing>
            </w:r>
          </w:p>
        </w:tc>
        <w:tc>
          <w:tcPr>
            <w:tcW w:w="1605" w:type="dxa"/>
            <w:shd w:val="clear" w:color="auto" w:fill="FDB913" w:themeFill="accent6"/>
            <w:vAlign w:val="center"/>
          </w:tcPr>
          <w:p w14:paraId="31380FFC" w14:textId="02F3966E" w:rsidR="004A2E23" w:rsidRDefault="001A4B77" w:rsidP="00E13B39">
            <w:pPr>
              <w:jc w:val="center"/>
            </w:pPr>
            <w:r>
              <w:rPr>
                <w:noProof/>
              </w:rPr>
              <w:drawing>
                <wp:inline distT="0" distB="0" distL="0" distR="0" wp14:anchorId="55DE995B" wp14:editId="57AE1605">
                  <wp:extent cx="182880" cy="182880"/>
                  <wp:effectExtent l="0" t="0" r="7620" b="7620"/>
                  <wp:docPr id="1296399980" name="Graphic 6" descr="Icon representing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98107" name="Graphic 6" descr="Icon representing Communication"/>
                          <pic:cNvPicPr/>
                        </pic:nvPicPr>
                        <pic:blipFill>
                          <a:blip r:embed="rId24">
                            <a:extLst>
                              <a:ext uri="{96DAC541-7B7A-43D3-8B79-37D633B846F1}">
                                <asvg:svgBlip xmlns:asvg="http://schemas.microsoft.com/office/drawing/2016/SVG/main" r:embed="rId25"/>
                              </a:ext>
                            </a:extLst>
                          </a:blip>
                          <a:stretch>
                            <a:fillRect/>
                          </a:stretch>
                        </pic:blipFill>
                        <pic:spPr>
                          <a:xfrm>
                            <a:off x="0" y="0"/>
                            <a:ext cx="182880" cy="182880"/>
                          </a:xfrm>
                          <a:prstGeom prst="rect">
                            <a:avLst/>
                          </a:prstGeom>
                        </pic:spPr>
                      </pic:pic>
                    </a:graphicData>
                  </a:graphic>
                </wp:inline>
              </w:drawing>
            </w:r>
          </w:p>
        </w:tc>
      </w:tr>
      <w:tr w:rsidR="004A2E23" w14:paraId="03F5E426" w14:textId="77777777" w:rsidTr="00E13B39">
        <w:tc>
          <w:tcPr>
            <w:tcW w:w="4765" w:type="dxa"/>
          </w:tcPr>
          <w:p w14:paraId="6FF6FBE6" w14:textId="1B723543" w:rsidR="00250897" w:rsidRPr="004C6E84" w:rsidRDefault="00250897" w:rsidP="00250897">
            <w:pPr>
              <w:pStyle w:val="Heading3"/>
            </w:pPr>
            <w:r>
              <w:t xml:space="preserve">REQUIRED </w:t>
            </w:r>
            <w:r w:rsidR="004A2067">
              <w:t>COURSE</w:t>
            </w:r>
            <w:r>
              <w:t xml:space="preserve"> 8</w:t>
            </w:r>
          </w:p>
          <w:p w14:paraId="355440A2" w14:textId="712A9260" w:rsidR="004A2E23" w:rsidRPr="00162430" w:rsidRDefault="00250897" w:rsidP="00250897">
            <w:r w:rsidRPr="00162430">
              <w:t xml:space="preserve">(Dr </w:t>
            </w:r>
            <w:proofErr w:type="spellStart"/>
            <w:r>
              <w:t>ProfessorName</w:t>
            </w:r>
            <w:proofErr w:type="spellEnd"/>
            <w:r w:rsidRPr="00162430">
              <w:t>)</w:t>
            </w:r>
          </w:p>
        </w:tc>
        <w:tc>
          <w:tcPr>
            <w:tcW w:w="1604" w:type="dxa"/>
            <w:shd w:val="clear" w:color="auto" w:fill="FDB913" w:themeFill="accent6"/>
            <w:vAlign w:val="center"/>
          </w:tcPr>
          <w:p w14:paraId="7C406243" w14:textId="115EF4C7" w:rsidR="004A2E23" w:rsidRDefault="00C67DA9" w:rsidP="00E13B39">
            <w:pPr>
              <w:jc w:val="center"/>
            </w:pPr>
            <w:r>
              <w:rPr>
                <w:noProof/>
              </w:rPr>
              <w:drawing>
                <wp:inline distT="0" distB="0" distL="0" distR="0" wp14:anchorId="02E12786" wp14:editId="3F518B5A">
                  <wp:extent cx="274320" cy="274320"/>
                  <wp:effectExtent l="0" t="0" r="0" b="0"/>
                  <wp:docPr id="1936146951" name="Graphic 1" descr="Icon representing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146951" name="Graphic 1" descr="Icon representing Critical Thinking"/>
                          <pic:cNvPicPr/>
                        </pic:nvPicPr>
                        <pic:blipFill>
                          <a:blip r:embed="rId14">
                            <a:extLs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4D069542" w14:textId="056910AA" w:rsidR="004A2E23" w:rsidRDefault="00C67DA9" w:rsidP="00E13B39">
            <w:pPr>
              <w:jc w:val="center"/>
            </w:pPr>
            <w:r>
              <w:rPr>
                <w:noProof/>
              </w:rPr>
              <w:drawing>
                <wp:inline distT="0" distB="0" distL="0" distR="0" wp14:anchorId="2AB0F824" wp14:editId="23EC47A6">
                  <wp:extent cx="274320" cy="274320"/>
                  <wp:effectExtent l="0" t="0" r="0" b="0"/>
                  <wp:docPr id="843226885" name="Graphic 2" descr="Icon representing Creativity &amp;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226885" name="Graphic 2" descr="Icon representing Creativity &amp; Innovation"/>
                          <pic:cNvPicPr/>
                        </pic:nvPicPr>
                        <pic:blipFill>
                          <a:blip r:embed="rId16">
                            <a:extLst>
                              <a:ext uri="{96DAC541-7B7A-43D3-8B79-37D633B846F1}">
                                <asvg:svgBlip xmlns:asvg="http://schemas.microsoft.com/office/drawing/2016/SVG/main" r:embed="rId17"/>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1098D4A1" w14:textId="2B821600" w:rsidR="004A2E23" w:rsidRDefault="00250897" w:rsidP="00E13B39">
            <w:pPr>
              <w:jc w:val="center"/>
            </w:pPr>
            <w:r>
              <w:rPr>
                <w:noProof/>
              </w:rPr>
              <w:drawing>
                <wp:inline distT="0" distB="0" distL="0" distR="0" wp14:anchorId="3892CC73" wp14:editId="72BA386F">
                  <wp:extent cx="274320" cy="274320"/>
                  <wp:effectExtent l="0" t="0" r="0" b="0"/>
                  <wp:docPr id="631199233" name="Graphic 3" descr="Icon representing Teamwork &amp;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0517" name="Graphic 3" descr="Icon representing Teamwork &amp; Collaboration"/>
                          <pic:cNvPicPr/>
                        </pic:nvPicPr>
                        <pic:blipFill>
                          <a:blip r:embed="rId18">
                            <a:extLst>
                              <a:ext uri="{96DAC541-7B7A-43D3-8B79-37D633B846F1}">
                                <asvg:svgBlip xmlns:asvg="http://schemas.microsoft.com/office/drawing/2016/SVG/main" r:embed="rId19"/>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5221DB2F" w14:textId="4085DA9F" w:rsidR="004A2E23" w:rsidRDefault="00397C4D" w:rsidP="00E13B39">
            <w:pPr>
              <w:jc w:val="center"/>
            </w:pPr>
            <w:r>
              <w:rPr>
                <w:noProof/>
              </w:rPr>
              <w:drawing>
                <wp:inline distT="0" distB="0" distL="0" distR="0" wp14:anchorId="6A20DFE6" wp14:editId="0A3A681A">
                  <wp:extent cx="274320" cy="274320"/>
                  <wp:effectExtent l="0" t="0" r="0" b="0"/>
                  <wp:docPr id="1051645281" name="Graphic 4" descr="Icon representing Self-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19042" name="Graphic 4" descr="Icon representing Self-Awareness"/>
                          <pic:cNvPicPr/>
                        </pic:nvPicPr>
                        <pic:blipFill>
                          <a:blip r:embed="rId20">
                            <a:extLst>
                              <a:ext uri="{96DAC541-7B7A-43D3-8B79-37D633B846F1}">
                                <asvg:svgBlip xmlns:asvg="http://schemas.microsoft.com/office/drawing/2016/SVG/main" r:embed="rId21"/>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77E28AD7" w14:textId="63B2139C" w:rsidR="004A2E23" w:rsidRDefault="00397C4D" w:rsidP="00E13B39">
            <w:pPr>
              <w:jc w:val="center"/>
            </w:pPr>
            <w:r>
              <w:rPr>
                <w:noProof/>
              </w:rPr>
              <w:drawing>
                <wp:inline distT="0" distB="0" distL="0" distR="0" wp14:anchorId="41A73EF5" wp14:editId="59541D40">
                  <wp:extent cx="182880" cy="182880"/>
                  <wp:effectExtent l="0" t="0" r="7620" b="7620"/>
                  <wp:docPr id="1195857419" name="Graphic 5" descr="Icon representing Social Justice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73127" name="Graphic 5" descr="Icon representing Social Justice Engagement"/>
                          <pic:cNvPicPr/>
                        </pic:nvPicPr>
                        <pic:blipFill>
                          <a:blip r:embed="rId22">
                            <a:extLst>
                              <a:ext uri="{96DAC541-7B7A-43D3-8B79-37D633B846F1}">
                                <asvg:svgBlip xmlns:asvg="http://schemas.microsoft.com/office/drawing/2016/SVG/main" r:embed="rId23"/>
                              </a:ext>
                            </a:extLst>
                          </a:blip>
                          <a:stretch>
                            <a:fillRect/>
                          </a:stretch>
                        </pic:blipFill>
                        <pic:spPr>
                          <a:xfrm>
                            <a:off x="0" y="0"/>
                            <a:ext cx="182880" cy="182880"/>
                          </a:xfrm>
                          <a:prstGeom prst="rect">
                            <a:avLst/>
                          </a:prstGeom>
                        </pic:spPr>
                      </pic:pic>
                    </a:graphicData>
                  </a:graphic>
                </wp:inline>
              </w:drawing>
            </w:r>
          </w:p>
        </w:tc>
        <w:tc>
          <w:tcPr>
            <w:tcW w:w="1605" w:type="dxa"/>
            <w:shd w:val="clear" w:color="auto" w:fill="FDB913" w:themeFill="accent6"/>
            <w:vAlign w:val="center"/>
          </w:tcPr>
          <w:p w14:paraId="48F5421B" w14:textId="2E41F780" w:rsidR="004A2E23" w:rsidRDefault="00C67DA9" w:rsidP="00E13B39">
            <w:pPr>
              <w:jc w:val="center"/>
            </w:pPr>
            <w:r>
              <w:rPr>
                <w:noProof/>
              </w:rPr>
              <w:drawing>
                <wp:inline distT="0" distB="0" distL="0" distR="0" wp14:anchorId="33C0B661" wp14:editId="0A71D848">
                  <wp:extent cx="182880" cy="182880"/>
                  <wp:effectExtent l="0" t="0" r="7620" b="7620"/>
                  <wp:docPr id="1414041611" name="Graphic 6" descr="Icon representing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41611" name="Graphic 6" descr="Icon representing Communication"/>
                          <pic:cNvPicPr/>
                        </pic:nvPicPr>
                        <pic:blipFill>
                          <a:blip r:embed="rId24">
                            <a:extLst>
                              <a:ext uri="{96DAC541-7B7A-43D3-8B79-37D633B846F1}">
                                <asvg:svgBlip xmlns:asvg="http://schemas.microsoft.com/office/drawing/2016/SVG/main" r:embed="rId25"/>
                              </a:ext>
                            </a:extLst>
                          </a:blip>
                          <a:stretch>
                            <a:fillRect/>
                          </a:stretch>
                        </pic:blipFill>
                        <pic:spPr>
                          <a:xfrm>
                            <a:off x="0" y="0"/>
                            <a:ext cx="182880" cy="182880"/>
                          </a:xfrm>
                          <a:prstGeom prst="rect">
                            <a:avLst/>
                          </a:prstGeom>
                        </pic:spPr>
                      </pic:pic>
                    </a:graphicData>
                  </a:graphic>
                </wp:inline>
              </w:drawing>
            </w:r>
          </w:p>
        </w:tc>
      </w:tr>
      <w:tr w:rsidR="004A2E23" w14:paraId="70DC57B1" w14:textId="77777777" w:rsidTr="00E13B39">
        <w:tc>
          <w:tcPr>
            <w:tcW w:w="4765" w:type="dxa"/>
          </w:tcPr>
          <w:p w14:paraId="243FE175" w14:textId="3E3A87B7" w:rsidR="00250897" w:rsidRPr="004C6E84" w:rsidRDefault="00250897" w:rsidP="00250897">
            <w:pPr>
              <w:pStyle w:val="Heading3"/>
            </w:pPr>
            <w:r>
              <w:t xml:space="preserve">REQUIRED </w:t>
            </w:r>
            <w:r w:rsidR="004A2067">
              <w:t>COURSE</w:t>
            </w:r>
            <w:r>
              <w:t xml:space="preserve"> 9</w:t>
            </w:r>
          </w:p>
          <w:p w14:paraId="0B3E2D38" w14:textId="41B9014C" w:rsidR="004A2E23" w:rsidRPr="00162430" w:rsidRDefault="00250897" w:rsidP="00250897">
            <w:r w:rsidRPr="00162430">
              <w:t xml:space="preserve">(Dr </w:t>
            </w:r>
            <w:proofErr w:type="spellStart"/>
            <w:r>
              <w:t>ProfessorName</w:t>
            </w:r>
            <w:proofErr w:type="spellEnd"/>
            <w:r w:rsidRPr="00162430">
              <w:t>)</w:t>
            </w:r>
          </w:p>
        </w:tc>
        <w:tc>
          <w:tcPr>
            <w:tcW w:w="1604" w:type="dxa"/>
            <w:shd w:val="clear" w:color="auto" w:fill="FDB913" w:themeFill="accent6"/>
            <w:vAlign w:val="center"/>
          </w:tcPr>
          <w:p w14:paraId="6B5985A6" w14:textId="50D6CE02" w:rsidR="004A2E23" w:rsidRDefault="00225542" w:rsidP="00E13B39">
            <w:pPr>
              <w:jc w:val="center"/>
            </w:pPr>
            <w:r>
              <w:rPr>
                <w:noProof/>
              </w:rPr>
              <w:drawing>
                <wp:inline distT="0" distB="0" distL="0" distR="0" wp14:anchorId="5BAA0A0D" wp14:editId="25508112">
                  <wp:extent cx="274320" cy="274320"/>
                  <wp:effectExtent l="0" t="0" r="0" b="0"/>
                  <wp:docPr id="95222521" name="Graphic 1" descr="Icon representing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146951" name="Graphic 1" descr="Icon representing Critical Thinking"/>
                          <pic:cNvPicPr/>
                        </pic:nvPicPr>
                        <pic:blipFill>
                          <a:blip r:embed="rId14">
                            <a:extLs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64691602" w14:textId="330BF908" w:rsidR="004A2E23" w:rsidRDefault="00225542" w:rsidP="00E13B39">
            <w:pPr>
              <w:jc w:val="center"/>
            </w:pPr>
            <w:r>
              <w:rPr>
                <w:noProof/>
              </w:rPr>
              <w:drawing>
                <wp:inline distT="0" distB="0" distL="0" distR="0" wp14:anchorId="6D5D6D10" wp14:editId="342DF1C1">
                  <wp:extent cx="274320" cy="274320"/>
                  <wp:effectExtent l="0" t="0" r="0" b="0"/>
                  <wp:docPr id="1397988565" name="Graphic 2" descr="Icon representing Creativity &amp;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226885" name="Graphic 2" descr="Icon representing Creativity &amp; Innovation"/>
                          <pic:cNvPicPr/>
                        </pic:nvPicPr>
                        <pic:blipFill>
                          <a:blip r:embed="rId16">
                            <a:extLst>
                              <a:ext uri="{96DAC541-7B7A-43D3-8B79-37D633B846F1}">
                                <asvg:svgBlip xmlns:asvg="http://schemas.microsoft.com/office/drawing/2016/SVG/main" r:embed="rId17"/>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2E7E295D" w14:textId="7BD4A873" w:rsidR="004A2E23" w:rsidRDefault="00250897" w:rsidP="00E13B39">
            <w:pPr>
              <w:jc w:val="center"/>
            </w:pPr>
            <w:r>
              <w:rPr>
                <w:noProof/>
              </w:rPr>
              <w:drawing>
                <wp:inline distT="0" distB="0" distL="0" distR="0" wp14:anchorId="284F3FA3" wp14:editId="03490D6F">
                  <wp:extent cx="274320" cy="274320"/>
                  <wp:effectExtent l="0" t="0" r="0" b="0"/>
                  <wp:docPr id="85511860" name="Graphic 3" descr="Icon representing Teamwork &amp;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0517" name="Graphic 3" descr="Icon representing Teamwork &amp; Collaboration"/>
                          <pic:cNvPicPr/>
                        </pic:nvPicPr>
                        <pic:blipFill>
                          <a:blip r:embed="rId18">
                            <a:extLst>
                              <a:ext uri="{96DAC541-7B7A-43D3-8B79-37D633B846F1}">
                                <asvg:svgBlip xmlns:asvg="http://schemas.microsoft.com/office/drawing/2016/SVG/main" r:embed="rId19"/>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39059812" w14:textId="6D165585" w:rsidR="004A2E23" w:rsidRDefault="00397C4D" w:rsidP="00E13B39">
            <w:pPr>
              <w:jc w:val="center"/>
            </w:pPr>
            <w:r>
              <w:rPr>
                <w:noProof/>
              </w:rPr>
              <w:drawing>
                <wp:inline distT="0" distB="0" distL="0" distR="0" wp14:anchorId="0CDBD1D8" wp14:editId="680E0F20">
                  <wp:extent cx="274320" cy="274320"/>
                  <wp:effectExtent l="0" t="0" r="0" b="0"/>
                  <wp:docPr id="392568345" name="Graphic 4" descr="Icon representing Self-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19042" name="Graphic 4" descr="Icon representing Self-Awareness"/>
                          <pic:cNvPicPr/>
                        </pic:nvPicPr>
                        <pic:blipFill>
                          <a:blip r:embed="rId20">
                            <a:extLst>
                              <a:ext uri="{96DAC541-7B7A-43D3-8B79-37D633B846F1}">
                                <asvg:svgBlip xmlns:asvg="http://schemas.microsoft.com/office/drawing/2016/SVG/main" r:embed="rId21"/>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26A7C8BA" w14:textId="319728CA" w:rsidR="004A2E23" w:rsidRDefault="00397C4D" w:rsidP="00E13B39">
            <w:pPr>
              <w:jc w:val="center"/>
            </w:pPr>
            <w:r>
              <w:rPr>
                <w:noProof/>
              </w:rPr>
              <w:drawing>
                <wp:inline distT="0" distB="0" distL="0" distR="0" wp14:anchorId="0F048907" wp14:editId="3C099B7F">
                  <wp:extent cx="182880" cy="182880"/>
                  <wp:effectExtent l="0" t="0" r="7620" b="7620"/>
                  <wp:docPr id="1148741630" name="Graphic 5" descr="Icon representing Social Justice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73127" name="Graphic 5" descr="Icon representing Social Justice Engagement"/>
                          <pic:cNvPicPr/>
                        </pic:nvPicPr>
                        <pic:blipFill>
                          <a:blip r:embed="rId22">
                            <a:extLst>
                              <a:ext uri="{96DAC541-7B7A-43D3-8B79-37D633B846F1}">
                                <asvg:svgBlip xmlns:asvg="http://schemas.microsoft.com/office/drawing/2016/SVG/main" r:embed="rId23"/>
                              </a:ext>
                            </a:extLst>
                          </a:blip>
                          <a:stretch>
                            <a:fillRect/>
                          </a:stretch>
                        </pic:blipFill>
                        <pic:spPr>
                          <a:xfrm>
                            <a:off x="0" y="0"/>
                            <a:ext cx="182880" cy="182880"/>
                          </a:xfrm>
                          <a:prstGeom prst="rect">
                            <a:avLst/>
                          </a:prstGeom>
                        </pic:spPr>
                      </pic:pic>
                    </a:graphicData>
                  </a:graphic>
                </wp:inline>
              </w:drawing>
            </w:r>
          </w:p>
        </w:tc>
        <w:tc>
          <w:tcPr>
            <w:tcW w:w="1605" w:type="dxa"/>
            <w:shd w:val="clear" w:color="auto" w:fill="FDB913" w:themeFill="accent6"/>
            <w:vAlign w:val="center"/>
          </w:tcPr>
          <w:p w14:paraId="0DCC476A" w14:textId="64C784A7" w:rsidR="004A2E23" w:rsidRDefault="00225542" w:rsidP="00E13B39">
            <w:pPr>
              <w:jc w:val="center"/>
            </w:pPr>
            <w:r>
              <w:rPr>
                <w:noProof/>
              </w:rPr>
              <w:drawing>
                <wp:inline distT="0" distB="0" distL="0" distR="0" wp14:anchorId="5538DD7F" wp14:editId="01964162">
                  <wp:extent cx="182880" cy="182880"/>
                  <wp:effectExtent l="0" t="0" r="7620" b="7620"/>
                  <wp:docPr id="615114462" name="Graphic 6" descr="Icon representing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41611" name="Graphic 6" descr="Icon representing Communication"/>
                          <pic:cNvPicPr/>
                        </pic:nvPicPr>
                        <pic:blipFill>
                          <a:blip r:embed="rId24">
                            <a:extLst>
                              <a:ext uri="{96DAC541-7B7A-43D3-8B79-37D633B846F1}">
                                <asvg:svgBlip xmlns:asvg="http://schemas.microsoft.com/office/drawing/2016/SVG/main" r:embed="rId25"/>
                              </a:ext>
                            </a:extLst>
                          </a:blip>
                          <a:stretch>
                            <a:fillRect/>
                          </a:stretch>
                        </pic:blipFill>
                        <pic:spPr>
                          <a:xfrm>
                            <a:off x="0" y="0"/>
                            <a:ext cx="182880" cy="182880"/>
                          </a:xfrm>
                          <a:prstGeom prst="rect">
                            <a:avLst/>
                          </a:prstGeom>
                        </pic:spPr>
                      </pic:pic>
                    </a:graphicData>
                  </a:graphic>
                </wp:inline>
              </w:drawing>
            </w:r>
          </w:p>
        </w:tc>
      </w:tr>
      <w:tr w:rsidR="00250897" w14:paraId="13E37250" w14:textId="77777777" w:rsidTr="00E13B39">
        <w:tc>
          <w:tcPr>
            <w:tcW w:w="4765" w:type="dxa"/>
          </w:tcPr>
          <w:p w14:paraId="5818C20E" w14:textId="3CD792CF" w:rsidR="00250897" w:rsidRPr="004C6E84" w:rsidRDefault="00250897">
            <w:pPr>
              <w:pStyle w:val="Heading3"/>
            </w:pPr>
            <w:r>
              <w:t xml:space="preserve">REQUIRED </w:t>
            </w:r>
            <w:r w:rsidR="004A2067">
              <w:t>COURSE</w:t>
            </w:r>
            <w:r>
              <w:t xml:space="preserve"> 10</w:t>
            </w:r>
          </w:p>
          <w:p w14:paraId="48D97445" w14:textId="77777777" w:rsidR="00250897" w:rsidRPr="00162430" w:rsidRDefault="00250897">
            <w:r w:rsidRPr="00162430">
              <w:t xml:space="preserve">(Dr </w:t>
            </w:r>
            <w:proofErr w:type="spellStart"/>
            <w:r>
              <w:t>ProfessorName</w:t>
            </w:r>
            <w:proofErr w:type="spellEnd"/>
            <w:r w:rsidRPr="00162430">
              <w:t>)</w:t>
            </w:r>
          </w:p>
        </w:tc>
        <w:tc>
          <w:tcPr>
            <w:tcW w:w="1604" w:type="dxa"/>
            <w:shd w:val="clear" w:color="auto" w:fill="FDB913" w:themeFill="accent6"/>
            <w:vAlign w:val="center"/>
          </w:tcPr>
          <w:p w14:paraId="594E4518" w14:textId="77777777" w:rsidR="00250897" w:rsidRDefault="00250897" w:rsidP="00E13B39">
            <w:pPr>
              <w:jc w:val="center"/>
            </w:pPr>
            <w:r>
              <w:rPr>
                <w:noProof/>
              </w:rPr>
              <w:drawing>
                <wp:inline distT="0" distB="0" distL="0" distR="0" wp14:anchorId="17A535AB" wp14:editId="380899FE">
                  <wp:extent cx="274320" cy="274320"/>
                  <wp:effectExtent l="0" t="0" r="0" b="0"/>
                  <wp:docPr id="875049305" name="Graphic 1" descr="Icon representing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146951" name="Graphic 1" descr="Icon representing Critical Thinking"/>
                          <pic:cNvPicPr/>
                        </pic:nvPicPr>
                        <pic:blipFill>
                          <a:blip r:embed="rId14">
                            <a:extLs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2ABD953E" w14:textId="77777777" w:rsidR="00250897" w:rsidRDefault="00250897" w:rsidP="00E13B39">
            <w:pPr>
              <w:jc w:val="center"/>
            </w:pPr>
            <w:r>
              <w:rPr>
                <w:noProof/>
              </w:rPr>
              <w:drawing>
                <wp:inline distT="0" distB="0" distL="0" distR="0" wp14:anchorId="3D0879F1" wp14:editId="093AF622">
                  <wp:extent cx="274320" cy="274320"/>
                  <wp:effectExtent l="0" t="0" r="0" b="0"/>
                  <wp:docPr id="104066611" name="Graphic 2" descr="Icon representing Creativity &amp;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226885" name="Graphic 2" descr="Icon representing Creativity &amp; Innovation"/>
                          <pic:cNvPicPr/>
                        </pic:nvPicPr>
                        <pic:blipFill>
                          <a:blip r:embed="rId16">
                            <a:extLst>
                              <a:ext uri="{96DAC541-7B7A-43D3-8B79-37D633B846F1}">
                                <asvg:svgBlip xmlns:asvg="http://schemas.microsoft.com/office/drawing/2016/SVG/main" r:embed="rId17"/>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4613381A" w14:textId="479309CD" w:rsidR="00250897" w:rsidRDefault="00250897" w:rsidP="00E13B39">
            <w:pPr>
              <w:jc w:val="center"/>
            </w:pPr>
            <w:r>
              <w:rPr>
                <w:noProof/>
              </w:rPr>
              <w:drawing>
                <wp:inline distT="0" distB="0" distL="0" distR="0" wp14:anchorId="6EEBC6AD" wp14:editId="6631C671">
                  <wp:extent cx="274320" cy="274320"/>
                  <wp:effectExtent l="0" t="0" r="0" b="0"/>
                  <wp:docPr id="1132240140" name="Graphic 3" descr="Icon representing Teamwork &amp;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0517" name="Graphic 3" descr="Icon representing Teamwork &amp; Collaboration"/>
                          <pic:cNvPicPr/>
                        </pic:nvPicPr>
                        <pic:blipFill>
                          <a:blip r:embed="rId18">
                            <a:extLst>
                              <a:ext uri="{96DAC541-7B7A-43D3-8B79-37D633B846F1}">
                                <asvg:svgBlip xmlns:asvg="http://schemas.microsoft.com/office/drawing/2016/SVG/main" r:embed="rId19"/>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6A5C0958" w14:textId="35CA6647" w:rsidR="00250897" w:rsidRDefault="00397C4D" w:rsidP="00E13B39">
            <w:pPr>
              <w:jc w:val="center"/>
            </w:pPr>
            <w:r>
              <w:rPr>
                <w:noProof/>
              </w:rPr>
              <w:drawing>
                <wp:inline distT="0" distB="0" distL="0" distR="0" wp14:anchorId="30C278FA" wp14:editId="2FA7D7BA">
                  <wp:extent cx="274320" cy="274320"/>
                  <wp:effectExtent l="0" t="0" r="0" b="0"/>
                  <wp:docPr id="2111829263" name="Graphic 4" descr="Icon representing Self-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19042" name="Graphic 4" descr="Icon representing Self-Awareness"/>
                          <pic:cNvPicPr/>
                        </pic:nvPicPr>
                        <pic:blipFill>
                          <a:blip r:embed="rId20">
                            <a:extLst>
                              <a:ext uri="{96DAC541-7B7A-43D3-8B79-37D633B846F1}">
                                <asvg:svgBlip xmlns:asvg="http://schemas.microsoft.com/office/drawing/2016/SVG/main" r:embed="rId21"/>
                              </a:ext>
                            </a:extLst>
                          </a:blip>
                          <a:stretch>
                            <a:fillRect/>
                          </a:stretch>
                        </pic:blipFill>
                        <pic:spPr>
                          <a:xfrm>
                            <a:off x="0" y="0"/>
                            <a:ext cx="274320" cy="274320"/>
                          </a:xfrm>
                          <a:prstGeom prst="rect">
                            <a:avLst/>
                          </a:prstGeom>
                        </pic:spPr>
                      </pic:pic>
                    </a:graphicData>
                  </a:graphic>
                </wp:inline>
              </w:drawing>
            </w:r>
          </w:p>
        </w:tc>
        <w:tc>
          <w:tcPr>
            <w:tcW w:w="1604" w:type="dxa"/>
            <w:shd w:val="clear" w:color="auto" w:fill="FDB913" w:themeFill="accent6"/>
            <w:vAlign w:val="center"/>
          </w:tcPr>
          <w:p w14:paraId="67DF753E" w14:textId="7477D34F" w:rsidR="00250897" w:rsidRDefault="00397C4D" w:rsidP="00E13B39">
            <w:pPr>
              <w:jc w:val="center"/>
            </w:pPr>
            <w:r>
              <w:rPr>
                <w:noProof/>
              </w:rPr>
              <w:drawing>
                <wp:inline distT="0" distB="0" distL="0" distR="0" wp14:anchorId="33F27D4E" wp14:editId="58BA6DF8">
                  <wp:extent cx="182880" cy="182880"/>
                  <wp:effectExtent l="0" t="0" r="7620" b="7620"/>
                  <wp:docPr id="803998666" name="Graphic 5" descr="Icon representing Social Justice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73127" name="Graphic 5" descr="Icon representing Social Justice Engagement"/>
                          <pic:cNvPicPr/>
                        </pic:nvPicPr>
                        <pic:blipFill>
                          <a:blip r:embed="rId22">
                            <a:extLst>
                              <a:ext uri="{96DAC541-7B7A-43D3-8B79-37D633B846F1}">
                                <asvg:svgBlip xmlns:asvg="http://schemas.microsoft.com/office/drawing/2016/SVG/main" r:embed="rId23"/>
                              </a:ext>
                            </a:extLst>
                          </a:blip>
                          <a:stretch>
                            <a:fillRect/>
                          </a:stretch>
                        </pic:blipFill>
                        <pic:spPr>
                          <a:xfrm>
                            <a:off x="0" y="0"/>
                            <a:ext cx="182880" cy="182880"/>
                          </a:xfrm>
                          <a:prstGeom prst="rect">
                            <a:avLst/>
                          </a:prstGeom>
                        </pic:spPr>
                      </pic:pic>
                    </a:graphicData>
                  </a:graphic>
                </wp:inline>
              </w:drawing>
            </w:r>
          </w:p>
        </w:tc>
        <w:tc>
          <w:tcPr>
            <w:tcW w:w="1605" w:type="dxa"/>
            <w:shd w:val="clear" w:color="auto" w:fill="FDB913" w:themeFill="accent6"/>
            <w:vAlign w:val="center"/>
          </w:tcPr>
          <w:p w14:paraId="02A1CA88" w14:textId="77777777" w:rsidR="00250897" w:rsidRDefault="00250897" w:rsidP="00E13B39">
            <w:pPr>
              <w:jc w:val="center"/>
            </w:pPr>
            <w:r>
              <w:rPr>
                <w:noProof/>
              </w:rPr>
              <w:drawing>
                <wp:inline distT="0" distB="0" distL="0" distR="0" wp14:anchorId="36013930" wp14:editId="67FBC12C">
                  <wp:extent cx="182880" cy="182880"/>
                  <wp:effectExtent l="0" t="0" r="7620" b="7620"/>
                  <wp:docPr id="1869759278" name="Graphic 6" descr="Icon representing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41611" name="Graphic 6" descr="Icon representing Communication"/>
                          <pic:cNvPicPr/>
                        </pic:nvPicPr>
                        <pic:blipFill>
                          <a:blip r:embed="rId24">
                            <a:extLst>
                              <a:ext uri="{96DAC541-7B7A-43D3-8B79-37D633B846F1}">
                                <asvg:svgBlip xmlns:asvg="http://schemas.microsoft.com/office/drawing/2016/SVG/main" r:embed="rId25"/>
                              </a:ext>
                            </a:extLst>
                          </a:blip>
                          <a:stretch>
                            <a:fillRect/>
                          </a:stretch>
                        </pic:blipFill>
                        <pic:spPr>
                          <a:xfrm>
                            <a:off x="0" y="0"/>
                            <a:ext cx="182880" cy="182880"/>
                          </a:xfrm>
                          <a:prstGeom prst="rect">
                            <a:avLst/>
                          </a:prstGeom>
                        </pic:spPr>
                      </pic:pic>
                    </a:graphicData>
                  </a:graphic>
                </wp:inline>
              </w:drawing>
            </w:r>
          </w:p>
        </w:tc>
      </w:tr>
    </w:tbl>
    <w:p w14:paraId="7FE9ECEA" w14:textId="77777777" w:rsidR="00FC4978" w:rsidRDefault="00FC4978" w:rsidP="00861D89"/>
    <w:p w14:paraId="00E06AE1" w14:textId="327852E7" w:rsidR="00583942" w:rsidRDefault="00162098" w:rsidP="00583942">
      <w:r w:rsidRPr="00126F97">
        <w:t xml:space="preserve">See </w:t>
      </w:r>
      <w:proofErr w:type="gramStart"/>
      <w:r w:rsidRPr="00126F97">
        <w:t>next</w:t>
      </w:r>
      <w:proofErr w:type="gramEnd"/>
      <w:r w:rsidRPr="00126F97">
        <w:t xml:space="preserve"> page for </w:t>
      </w:r>
      <w:proofErr w:type="gramStart"/>
      <w:r w:rsidRPr="00126F97">
        <w:t>full</w:t>
      </w:r>
      <w:proofErr w:type="gramEnd"/>
      <w:r w:rsidRPr="00126F97">
        <w:t xml:space="preserve"> list of skills for each career readiness </w:t>
      </w:r>
      <w:commentRangeStart w:id="4"/>
      <w:r w:rsidRPr="00126F97">
        <w:t>competency</w:t>
      </w:r>
      <w:commentRangeEnd w:id="4"/>
      <w:r w:rsidR="00842147">
        <w:rPr>
          <w:rStyle w:val="CommentReference"/>
        </w:rPr>
        <w:commentReference w:id="4"/>
      </w:r>
      <w:r w:rsidR="002C2998" w:rsidRPr="00126F97">
        <w:t xml:space="preserve">. </w:t>
      </w:r>
      <w:r w:rsidR="00583942">
        <w:br w:type="page"/>
      </w:r>
    </w:p>
    <w:p w14:paraId="5281639E" w14:textId="4D9FD2CA" w:rsidR="00162098" w:rsidRPr="00861D89" w:rsidRDefault="00162098" w:rsidP="00861D89">
      <w:pPr>
        <w:rPr>
          <w:rFonts w:ascii="Segoe UI" w:hAnsi="Segoe UI"/>
        </w:rPr>
      </w:pPr>
    </w:p>
    <w:p w14:paraId="674BA1CB" w14:textId="02C1926E" w:rsidR="0050441B" w:rsidRPr="00B15EDD" w:rsidRDefault="00684B62" w:rsidP="00D82D64">
      <w:pPr>
        <w:pStyle w:val="Heading1"/>
      </w:pPr>
      <w:r w:rsidRPr="00591CF7">
        <w:t>Full list of career readiness competencies and transferable skills</w:t>
      </w:r>
    </w:p>
    <w:p w14:paraId="64A927D8" w14:textId="77777777" w:rsidR="0050441B" w:rsidRDefault="0050441B" w:rsidP="00861D89"/>
    <w:p w14:paraId="4FAE0E9D" w14:textId="1BDB801E" w:rsidR="0050441B" w:rsidRPr="00684B62" w:rsidRDefault="0050441B" w:rsidP="00861D89">
      <w:pPr>
        <w:sectPr w:rsidR="0050441B" w:rsidRPr="00684B62" w:rsidSect="00A70AA7">
          <w:headerReference w:type="first" r:id="rId26"/>
          <w:type w:val="continuous"/>
          <w:pgSz w:w="15840" w:h="12240" w:orient="landscape"/>
          <w:pgMar w:top="720" w:right="720" w:bottom="720" w:left="72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3505"/>
      </w:tblGrid>
      <w:tr w:rsidR="0050441B" w14:paraId="545FFAEC" w14:textId="77777777" w:rsidTr="00F264DF">
        <w:tc>
          <w:tcPr>
            <w:tcW w:w="805" w:type="dxa"/>
          </w:tcPr>
          <w:p w14:paraId="3D1FE9B7" w14:textId="2B76988F" w:rsidR="0050441B" w:rsidRDefault="0050441B" w:rsidP="0050441B">
            <w:r>
              <w:rPr>
                <w:noProof/>
              </w:rPr>
              <w:drawing>
                <wp:inline distT="0" distB="0" distL="0" distR="0" wp14:anchorId="7FC773DF" wp14:editId="2CC8740B">
                  <wp:extent cx="274320" cy="274320"/>
                  <wp:effectExtent l="0" t="0" r="0" b="0"/>
                  <wp:docPr id="482695079" name="Graphic 1" descr="Icon representing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796771" name="Graphic 1" descr="Icon representing Critical Thinking"/>
                          <pic:cNvPicPr/>
                        </pic:nvPicPr>
                        <pic:blipFill>
                          <a:blip r:embed="rId14">
                            <a:extLs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505" w:type="dxa"/>
            <w:vAlign w:val="center"/>
          </w:tcPr>
          <w:p w14:paraId="0C55D884" w14:textId="1D827E40" w:rsidR="0050441B" w:rsidRDefault="0050441B" w:rsidP="006C0DF8">
            <w:pPr>
              <w:pStyle w:val="Heading2"/>
            </w:pPr>
            <w:r>
              <w:t>Critical thinking</w:t>
            </w:r>
          </w:p>
        </w:tc>
      </w:tr>
      <w:tr w:rsidR="0050441B" w14:paraId="3036CA6F" w14:textId="77777777" w:rsidTr="008B58C0">
        <w:tc>
          <w:tcPr>
            <w:tcW w:w="805" w:type="dxa"/>
          </w:tcPr>
          <w:p w14:paraId="07D173A9" w14:textId="77777777" w:rsidR="0050441B" w:rsidRDefault="0050441B" w:rsidP="0050441B"/>
        </w:tc>
        <w:tc>
          <w:tcPr>
            <w:tcW w:w="3505" w:type="dxa"/>
          </w:tcPr>
          <w:p w14:paraId="094ED465" w14:textId="5053838C" w:rsidR="0050441B" w:rsidRPr="00126F97" w:rsidRDefault="0050441B" w:rsidP="00A21DDC">
            <w:pPr>
              <w:pStyle w:val="Hangingindent"/>
            </w:pPr>
            <w:r w:rsidRPr="00126F97">
              <w:t>Critical inquiry</w:t>
            </w:r>
          </w:p>
        </w:tc>
      </w:tr>
      <w:tr w:rsidR="0050441B" w14:paraId="18B2A077" w14:textId="77777777" w:rsidTr="008B58C0">
        <w:tc>
          <w:tcPr>
            <w:tcW w:w="805" w:type="dxa"/>
          </w:tcPr>
          <w:p w14:paraId="42884BDC" w14:textId="77777777" w:rsidR="0050441B" w:rsidRDefault="0050441B" w:rsidP="0050441B"/>
        </w:tc>
        <w:tc>
          <w:tcPr>
            <w:tcW w:w="3505" w:type="dxa"/>
          </w:tcPr>
          <w:p w14:paraId="01D30D51" w14:textId="2EEA621C" w:rsidR="0050441B" w:rsidRPr="00126F97" w:rsidRDefault="0050441B" w:rsidP="00A21DDC">
            <w:pPr>
              <w:pStyle w:val="Hangingindent"/>
            </w:pPr>
            <w:r w:rsidRPr="00126F97">
              <w:t>Information literacy &amp; critique</w:t>
            </w:r>
          </w:p>
        </w:tc>
      </w:tr>
      <w:tr w:rsidR="0050441B" w14:paraId="4726C26F" w14:textId="77777777" w:rsidTr="008B58C0">
        <w:tc>
          <w:tcPr>
            <w:tcW w:w="805" w:type="dxa"/>
          </w:tcPr>
          <w:p w14:paraId="1DCF3839" w14:textId="77777777" w:rsidR="0050441B" w:rsidRDefault="0050441B" w:rsidP="0050441B"/>
        </w:tc>
        <w:tc>
          <w:tcPr>
            <w:tcW w:w="3505" w:type="dxa"/>
          </w:tcPr>
          <w:p w14:paraId="31ACA445" w14:textId="70C29440" w:rsidR="0050441B" w:rsidRPr="00126F97" w:rsidRDefault="0050441B" w:rsidP="00A21DDC">
            <w:pPr>
              <w:pStyle w:val="Hangingindent"/>
            </w:pPr>
            <w:r w:rsidRPr="00126F97">
              <w:t>Data literacy</w:t>
            </w:r>
          </w:p>
        </w:tc>
      </w:tr>
      <w:tr w:rsidR="0050441B" w14:paraId="1D5BFFE0" w14:textId="77777777" w:rsidTr="008B58C0">
        <w:tc>
          <w:tcPr>
            <w:tcW w:w="805" w:type="dxa"/>
          </w:tcPr>
          <w:p w14:paraId="4225FD71" w14:textId="77777777" w:rsidR="0050441B" w:rsidRDefault="0050441B" w:rsidP="0050441B"/>
        </w:tc>
        <w:tc>
          <w:tcPr>
            <w:tcW w:w="3505" w:type="dxa"/>
          </w:tcPr>
          <w:p w14:paraId="4678A4ED" w14:textId="73BE5169" w:rsidR="0050441B" w:rsidRPr="00126F97" w:rsidRDefault="0050441B" w:rsidP="00A21DDC">
            <w:pPr>
              <w:pStyle w:val="Hangingindent"/>
            </w:pPr>
            <w:r w:rsidRPr="00126F97">
              <w:t xml:space="preserve">Curiosity  </w:t>
            </w:r>
          </w:p>
        </w:tc>
      </w:tr>
      <w:tr w:rsidR="0050441B" w14:paraId="7ADA36AD" w14:textId="77777777" w:rsidTr="008B58C0">
        <w:tc>
          <w:tcPr>
            <w:tcW w:w="805" w:type="dxa"/>
          </w:tcPr>
          <w:p w14:paraId="4C3EBB14" w14:textId="77777777" w:rsidR="0050441B" w:rsidRDefault="0050441B" w:rsidP="0050441B"/>
        </w:tc>
        <w:tc>
          <w:tcPr>
            <w:tcW w:w="3505" w:type="dxa"/>
          </w:tcPr>
          <w:p w14:paraId="1D9BBE24" w14:textId="67461437" w:rsidR="0050441B" w:rsidRPr="00126F97" w:rsidRDefault="0050441B" w:rsidP="00A21DDC">
            <w:pPr>
              <w:pStyle w:val="Hangingindent"/>
            </w:pPr>
            <w:r w:rsidRPr="00126F97">
              <w:t>Problem-solving</w:t>
            </w:r>
          </w:p>
        </w:tc>
      </w:tr>
      <w:tr w:rsidR="0050441B" w14:paraId="2ADEAE57" w14:textId="77777777" w:rsidTr="008B58C0">
        <w:tc>
          <w:tcPr>
            <w:tcW w:w="805" w:type="dxa"/>
          </w:tcPr>
          <w:p w14:paraId="2155A5AB" w14:textId="75B69A9E" w:rsidR="0050441B" w:rsidRDefault="0050441B" w:rsidP="0050441B"/>
        </w:tc>
        <w:tc>
          <w:tcPr>
            <w:tcW w:w="3505" w:type="dxa"/>
          </w:tcPr>
          <w:p w14:paraId="6DC14771" w14:textId="0682718D" w:rsidR="0050441B" w:rsidRPr="00126F97" w:rsidRDefault="0050441B" w:rsidP="00A21DDC">
            <w:pPr>
              <w:pStyle w:val="Hangingindent"/>
            </w:pPr>
            <w:r w:rsidRPr="00126F97">
              <w:t>Evaluation</w:t>
            </w:r>
          </w:p>
        </w:tc>
      </w:tr>
    </w:tbl>
    <w:p w14:paraId="789680C9" w14:textId="77777777" w:rsidR="0050441B" w:rsidRDefault="0050441B" w:rsidP="005044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3505"/>
      </w:tblGrid>
      <w:tr w:rsidR="008B58C0" w14:paraId="254EB8DA" w14:textId="77777777" w:rsidTr="00F264DF">
        <w:tc>
          <w:tcPr>
            <w:tcW w:w="805" w:type="dxa"/>
          </w:tcPr>
          <w:p w14:paraId="4D665624" w14:textId="2FECA092" w:rsidR="008B58C0" w:rsidRDefault="008D1A75">
            <w:r>
              <w:rPr>
                <w:noProof/>
              </w:rPr>
              <w:drawing>
                <wp:inline distT="0" distB="0" distL="0" distR="0" wp14:anchorId="23D8CAB2" wp14:editId="50F2EE2B">
                  <wp:extent cx="274320" cy="274320"/>
                  <wp:effectExtent l="0" t="0" r="0" b="0"/>
                  <wp:docPr id="1221018621" name="Graphic 2" descr="Icon representing Creativity &amp;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03291" name="Graphic 2" descr="Icon representing Creativity &amp; Innovation"/>
                          <pic:cNvPicPr/>
                        </pic:nvPicPr>
                        <pic:blipFill>
                          <a:blip r:embed="rId16">
                            <a:extLst>
                              <a:ext uri="{96DAC541-7B7A-43D3-8B79-37D633B846F1}">
                                <asvg:svgBlip xmlns:asvg="http://schemas.microsoft.com/office/drawing/2016/SVG/main" r:embed="rId17"/>
                              </a:ext>
                            </a:extLst>
                          </a:blip>
                          <a:stretch>
                            <a:fillRect/>
                          </a:stretch>
                        </pic:blipFill>
                        <pic:spPr>
                          <a:xfrm>
                            <a:off x="0" y="0"/>
                            <a:ext cx="274320" cy="274320"/>
                          </a:xfrm>
                          <a:prstGeom prst="rect">
                            <a:avLst/>
                          </a:prstGeom>
                        </pic:spPr>
                      </pic:pic>
                    </a:graphicData>
                  </a:graphic>
                </wp:inline>
              </w:drawing>
            </w:r>
          </w:p>
        </w:tc>
        <w:tc>
          <w:tcPr>
            <w:tcW w:w="3505" w:type="dxa"/>
            <w:vAlign w:val="center"/>
          </w:tcPr>
          <w:p w14:paraId="6A038D40" w14:textId="75876072" w:rsidR="008B58C0" w:rsidRDefault="008D1A75" w:rsidP="006C0DF8">
            <w:pPr>
              <w:pStyle w:val="Heading2"/>
            </w:pPr>
            <w:r w:rsidRPr="00723218">
              <w:t>Creativity &amp; innovation</w:t>
            </w:r>
          </w:p>
        </w:tc>
      </w:tr>
      <w:tr w:rsidR="008D1A75" w14:paraId="54473DFE" w14:textId="77777777">
        <w:tc>
          <w:tcPr>
            <w:tcW w:w="805" w:type="dxa"/>
          </w:tcPr>
          <w:p w14:paraId="58164C8D" w14:textId="77777777" w:rsidR="008D1A75" w:rsidRDefault="008D1A75" w:rsidP="008D1A75"/>
        </w:tc>
        <w:tc>
          <w:tcPr>
            <w:tcW w:w="3505" w:type="dxa"/>
          </w:tcPr>
          <w:p w14:paraId="6A839064" w14:textId="5F781A51" w:rsidR="008D1A75" w:rsidRPr="00126F97" w:rsidRDefault="008D1A75" w:rsidP="00A21DDC">
            <w:pPr>
              <w:pStyle w:val="Hangingindent"/>
            </w:pPr>
            <w:r w:rsidRPr="00126F97">
              <w:t>Adaptability &amp; flexibility</w:t>
            </w:r>
          </w:p>
        </w:tc>
      </w:tr>
      <w:tr w:rsidR="008D1A75" w14:paraId="239F32EC" w14:textId="77777777">
        <w:tc>
          <w:tcPr>
            <w:tcW w:w="805" w:type="dxa"/>
          </w:tcPr>
          <w:p w14:paraId="4C22282B" w14:textId="77777777" w:rsidR="008D1A75" w:rsidRDefault="008D1A75" w:rsidP="008D1A75"/>
        </w:tc>
        <w:tc>
          <w:tcPr>
            <w:tcW w:w="3505" w:type="dxa"/>
          </w:tcPr>
          <w:p w14:paraId="556BCCDE" w14:textId="3136A258" w:rsidR="008D1A75" w:rsidRPr="00126F97" w:rsidRDefault="008D1A75" w:rsidP="00A21DDC">
            <w:pPr>
              <w:pStyle w:val="Hangingindent"/>
            </w:pPr>
            <w:r w:rsidRPr="00126F97">
              <w:t>Originality &amp; creative thinking</w:t>
            </w:r>
          </w:p>
        </w:tc>
      </w:tr>
      <w:tr w:rsidR="008D1A75" w14:paraId="31E66390" w14:textId="77777777">
        <w:tc>
          <w:tcPr>
            <w:tcW w:w="805" w:type="dxa"/>
          </w:tcPr>
          <w:p w14:paraId="2D714C25" w14:textId="795683E0" w:rsidR="008D1A75" w:rsidRDefault="008D1A75" w:rsidP="008D1A75"/>
        </w:tc>
        <w:tc>
          <w:tcPr>
            <w:tcW w:w="3505" w:type="dxa"/>
          </w:tcPr>
          <w:p w14:paraId="6E82FB0F" w14:textId="27625A4A" w:rsidR="008D1A75" w:rsidRPr="00126F97" w:rsidRDefault="008D1A75" w:rsidP="00A21DDC">
            <w:pPr>
              <w:pStyle w:val="Hangingindent"/>
            </w:pPr>
            <w:r w:rsidRPr="00126F97">
              <w:t>Imagination</w:t>
            </w:r>
          </w:p>
        </w:tc>
      </w:tr>
    </w:tbl>
    <w:p w14:paraId="3DBE0F90" w14:textId="77777777" w:rsidR="008B58C0" w:rsidRDefault="008B58C0" w:rsidP="005044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3505"/>
      </w:tblGrid>
      <w:tr w:rsidR="005F3BEE" w14:paraId="44D28780" w14:textId="77777777" w:rsidTr="00F264DF">
        <w:tc>
          <w:tcPr>
            <w:tcW w:w="805" w:type="dxa"/>
          </w:tcPr>
          <w:p w14:paraId="2A3A89EE" w14:textId="4A870B7E" w:rsidR="005F3BEE" w:rsidRDefault="005F3BEE">
            <w:r>
              <w:rPr>
                <w:noProof/>
              </w:rPr>
              <w:drawing>
                <wp:inline distT="0" distB="0" distL="0" distR="0" wp14:anchorId="39D0C601" wp14:editId="51CAB80D">
                  <wp:extent cx="274320" cy="274320"/>
                  <wp:effectExtent l="0" t="0" r="0" b="0"/>
                  <wp:docPr id="1952889152" name="Graphic 3" descr="Icon representing Teamwork &amp;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66679" name="Graphic 3" descr="Icon representing Teamwork &amp; Collaboration"/>
                          <pic:cNvPicPr/>
                        </pic:nvPicPr>
                        <pic:blipFill>
                          <a:blip r:embed="rId18">
                            <a:extLst>
                              <a:ext uri="{96DAC541-7B7A-43D3-8B79-37D633B846F1}">
                                <asvg:svgBlip xmlns:asvg="http://schemas.microsoft.com/office/drawing/2016/SVG/main" r:embed="rId19"/>
                              </a:ext>
                            </a:extLst>
                          </a:blip>
                          <a:stretch>
                            <a:fillRect/>
                          </a:stretch>
                        </pic:blipFill>
                        <pic:spPr>
                          <a:xfrm>
                            <a:off x="0" y="0"/>
                            <a:ext cx="274320" cy="274320"/>
                          </a:xfrm>
                          <a:prstGeom prst="rect">
                            <a:avLst/>
                          </a:prstGeom>
                        </pic:spPr>
                      </pic:pic>
                    </a:graphicData>
                  </a:graphic>
                </wp:inline>
              </w:drawing>
            </w:r>
          </w:p>
        </w:tc>
        <w:tc>
          <w:tcPr>
            <w:tcW w:w="3505" w:type="dxa"/>
            <w:vAlign w:val="center"/>
          </w:tcPr>
          <w:p w14:paraId="22CA4555" w14:textId="3BF94BAC" w:rsidR="005F3BEE" w:rsidRDefault="005F3BEE" w:rsidP="006C0DF8">
            <w:pPr>
              <w:pStyle w:val="Heading2"/>
            </w:pPr>
            <w:r w:rsidRPr="008F2493">
              <w:t>Teamwork &amp; collaboration</w:t>
            </w:r>
          </w:p>
        </w:tc>
      </w:tr>
      <w:tr w:rsidR="005F3BEE" w14:paraId="13CB8B02" w14:textId="77777777">
        <w:tc>
          <w:tcPr>
            <w:tcW w:w="805" w:type="dxa"/>
          </w:tcPr>
          <w:p w14:paraId="5BA50720" w14:textId="77777777" w:rsidR="005F3BEE" w:rsidRDefault="005F3BEE" w:rsidP="005F3BEE"/>
        </w:tc>
        <w:tc>
          <w:tcPr>
            <w:tcW w:w="3505" w:type="dxa"/>
          </w:tcPr>
          <w:p w14:paraId="650F375B" w14:textId="3D2FB4BC" w:rsidR="005F3BEE" w:rsidRPr="00126F97" w:rsidRDefault="005F3BEE" w:rsidP="00A21DDC">
            <w:pPr>
              <w:pStyle w:val="Hangingindent"/>
            </w:pPr>
            <w:r w:rsidRPr="00126F97">
              <w:t xml:space="preserve">Relationship-building </w:t>
            </w:r>
          </w:p>
        </w:tc>
      </w:tr>
      <w:tr w:rsidR="005F3BEE" w14:paraId="126826CE" w14:textId="77777777">
        <w:tc>
          <w:tcPr>
            <w:tcW w:w="805" w:type="dxa"/>
          </w:tcPr>
          <w:p w14:paraId="02A08341" w14:textId="77777777" w:rsidR="005F3BEE" w:rsidRDefault="005F3BEE" w:rsidP="005F3BEE"/>
        </w:tc>
        <w:tc>
          <w:tcPr>
            <w:tcW w:w="3505" w:type="dxa"/>
          </w:tcPr>
          <w:p w14:paraId="62D7F894" w14:textId="6A3559E0" w:rsidR="005F3BEE" w:rsidRPr="00126F97" w:rsidRDefault="005F3BEE" w:rsidP="00A21DDC">
            <w:pPr>
              <w:pStyle w:val="Hangingindent"/>
            </w:pPr>
            <w:r w:rsidRPr="00126F97">
              <w:t>Social perceptiveness</w:t>
            </w:r>
          </w:p>
        </w:tc>
      </w:tr>
      <w:tr w:rsidR="005F3BEE" w14:paraId="56B70187" w14:textId="77777777">
        <w:tc>
          <w:tcPr>
            <w:tcW w:w="805" w:type="dxa"/>
          </w:tcPr>
          <w:p w14:paraId="40A55992" w14:textId="77777777" w:rsidR="005F3BEE" w:rsidRDefault="005F3BEE" w:rsidP="005F3BEE"/>
        </w:tc>
        <w:tc>
          <w:tcPr>
            <w:tcW w:w="3505" w:type="dxa"/>
          </w:tcPr>
          <w:p w14:paraId="2269FA60" w14:textId="1BC5CE74" w:rsidR="005F3BEE" w:rsidRPr="00126F97" w:rsidRDefault="005F3BEE" w:rsidP="00A21DDC">
            <w:pPr>
              <w:pStyle w:val="Hangingindent"/>
            </w:pPr>
            <w:r w:rsidRPr="00126F97">
              <w:t xml:space="preserve">Open-mindedness </w:t>
            </w:r>
          </w:p>
        </w:tc>
      </w:tr>
      <w:tr w:rsidR="005F3BEE" w14:paraId="7B9D597C" w14:textId="77777777">
        <w:tc>
          <w:tcPr>
            <w:tcW w:w="805" w:type="dxa"/>
          </w:tcPr>
          <w:p w14:paraId="45C26AEA" w14:textId="77777777" w:rsidR="005F3BEE" w:rsidRDefault="005F3BEE" w:rsidP="005F3BEE"/>
        </w:tc>
        <w:tc>
          <w:tcPr>
            <w:tcW w:w="3505" w:type="dxa"/>
          </w:tcPr>
          <w:p w14:paraId="4E8C68CD" w14:textId="0E8DF715" w:rsidR="005F3BEE" w:rsidRPr="00126F97" w:rsidRDefault="005F3BEE" w:rsidP="00A21DDC">
            <w:pPr>
              <w:pStyle w:val="Hangingindent"/>
            </w:pPr>
            <w:r w:rsidRPr="00126F97">
              <w:t xml:space="preserve">Question-asking </w:t>
            </w:r>
          </w:p>
        </w:tc>
      </w:tr>
      <w:tr w:rsidR="005F3BEE" w14:paraId="3A79ECCE" w14:textId="77777777" w:rsidTr="005F3BEE">
        <w:trPr>
          <w:trHeight w:val="56"/>
        </w:trPr>
        <w:tc>
          <w:tcPr>
            <w:tcW w:w="805" w:type="dxa"/>
          </w:tcPr>
          <w:p w14:paraId="5E7EE228" w14:textId="77777777" w:rsidR="005F3BEE" w:rsidRDefault="005F3BEE" w:rsidP="005F3BEE"/>
        </w:tc>
        <w:tc>
          <w:tcPr>
            <w:tcW w:w="3505" w:type="dxa"/>
          </w:tcPr>
          <w:p w14:paraId="44B6F8F7" w14:textId="774CAA48" w:rsidR="005F3BEE" w:rsidRPr="00126F97" w:rsidRDefault="005F3BEE" w:rsidP="00A21DDC">
            <w:pPr>
              <w:pStyle w:val="Hangingindent"/>
            </w:pPr>
            <w:r w:rsidRPr="00126F97">
              <w:t>Care and compassion</w:t>
            </w:r>
          </w:p>
        </w:tc>
      </w:tr>
      <w:tr w:rsidR="005F3BEE" w14:paraId="7FDE6FB9" w14:textId="77777777">
        <w:tc>
          <w:tcPr>
            <w:tcW w:w="805" w:type="dxa"/>
          </w:tcPr>
          <w:p w14:paraId="727E62D7" w14:textId="77777777" w:rsidR="005F3BEE" w:rsidRDefault="005F3BEE" w:rsidP="005F3BEE"/>
        </w:tc>
        <w:tc>
          <w:tcPr>
            <w:tcW w:w="3505" w:type="dxa"/>
          </w:tcPr>
          <w:p w14:paraId="75A2C14C" w14:textId="532D7B33" w:rsidR="005F3BEE" w:rsidRPr="00126F97" w:rsidRDefault="005F3BEE" w:rsidP="00A21DDC">
            <w:pPr>
              <w:pStyle w:val="Hangingindent"/>
            </w:pPr>
            <w:r w:rsidRPr="00126F97">
              <w:t>Compromise</w:t>
            </w:r>
          </w:p>
        </w:tc>
      </w:tr>
      <w:tr w:rsidR="005F3BEE" w14:paraId="13B1573B" w14:textId="77777777">
        <w:tc>
          <w:tcPr>
            <w:tcW w:w="805" w:type="dxa"/>
          </w:tcPr>
          <w:p w14:paraId="04B43A0A" w14:textId="77777777" w:rsidR="005F3BEE" w:rsidRDefault="005F3BEE" w:rsidP="005F3BEE"/>
        </w:tc>
        <w:tc>
          <w:tcPr>
            <w:tcW w:w="3505" w:type="dxa"/>
          </w:tcPr>
          <w:p w14:paraId="11235645" w14:textId="12DC34DD" w:rsidR="005F3BEE" w:rsidRPr="00126F97" w:rsidRDefault="005F3BEE" w:rsidP="00A21DDC">
            <w:pPr>
              <w:pStyle w:val="Hangingindent"/>
            </w:pPr>
            <w:r w:rsidRPr="00126F97">
              <w:t>Conflict management &amp; resolution</w:t>
            </w:r>
          </w:p>
        </w:tc>
      </w:tr>
      <w:tr w:rsidR="005F3BEE" w14:paraId="51876B5A" w14:textId="77777777">
        <w:tc>
          <w:tcPr>
            <w:tcW w:w="805" w:type="dxa"/>
          </w:tcPr>
          <w:p w14:paraId="0E4EA610" w14:textId="070E188C" w:rsidR="005F3BEE" w:rsidRDefault="005F3BEE" w:rsidP="005F3BEE"/>
        </w:tc>
        <w:tc>
          <w:tcPr>
            <w:tcW w:w="3505" w:type="dxa"/>
          </w:tcPr>
          <w:p w14:paraId="7A455980" w14:textId="24E4B3E4" w:rsidR="005F3BEE" w:rsidRPr="00126F97" w:rsidRDefault="005F3BEE" w:rsidP="00A21DDC">
            <w:pPr>
              <w:pStyle w:val="Hangingindent"/>
            </w:pPr>
            <w:r w:rsidRPr="00126F97">
              <w:t>Dependability</w:t>
            </w:r>
          </w:p>
        </w:tc>
      </w:tr>
    </w:tbl>
    <w:p w14:paraId="62211549" w14:textId="77777777" w:rsidR="005F3BEE" w:rsidRDefault="005F3BEE" w:rsidP="005044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3505"/>
      </w:tblGrid>
      <w:tr w:rsidR="00F51076" w14:paraId="0DDAAAB3" w14:textId="77777777" w:rsidTr="00F264DF">
        <w:tc>
          <w:tcPr>
            <w:tcW w:w="805" w:type="dxa"/>
          </w:tcPr>
          <w:p w14:paraId="34C33B06" w14:textId="58D44A44" w:rsidR="00F51076" w:rsidRDefault="007B1F87">
            <w:r>
              <w:rPr>
                <w:noProof/>
              </w:rPr>
              <w:drawing>
                <wp:inline distT="0" distB="0" distL="0" distR="0" wp14:anchorId="63320830" wp14:editId="0031EEB7">
                  <wp:extent cx="274320" cy="274320"/>
                  <wp:effectExtent l="0" t="0" r="0" b="0"/>
                  <wp:docPr id="1899889854" name="Graphic 4" descr="Icon representing Self-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68848" name="Graphic 4" descr="Icon representing Self-Awareness"/>
                          <pic:cNvPicPr/>
                        </pic:nvPicPr>
                        <pic:blipFill>
                          <a:blip r:embed="rId20">
                            <a:extLst>
                              <a:ext uri="{96DAC541-7B7A-43D3-8B79-37D633B846F1}">
                                <asvg:svgBlip xmlns:asvg="http://schemas.microsoft.com/office/drawing/2016/SVG/main" r:embed="rId21"/>
                              </a:ext>
                            </a:extLst>
                          </a:blip>
                          <a:stretch>
                            <a:fillRect/>
                          </a:stretch>
                        </pic:blipFill>
                        <pic:spPr>
                          <a:xfrm>
                            <a:off x="0" y="0"/>
                            <a:ext cx="274320" cy="274320"/>
                          </a:xfrm>
                          <a:prstGeom prst="rect">
                            <a:avLst/>
                          </a:prstGeom>
                        </pic:spPr>
                      </pic:pic>
                    </a:graphicData>
                  </a:graphic>
                </wp:inline>
              </w:drawing>
            </w:r>
          </w:p>
        </w:tc>
        <w:tc>
          <w:tcPr>
            <w:tcW w:w="3505" w:type="dxa"/>
            <w:vAlign w:val="center"/>
          </w:tcPr>
          <w:p w14:paraId="40BC2B6C" w14:textId="01E15363" w:rsidR="00F51076" w:rsidRDefault="00F51076" w:rsidP="006C0DF8">
            <w:pPr>
              <w:pStyle w:val="Heading2"/>
            </w:pPr>
            <w:r>
              <w:t>Self-awareness</w:t>
            </w:r>
          </w:p>
        </w:tc>
      </w:tr>
      <w:tr w:rsidR="00F51076" w14:paraId="4DD95311" w14:textId="77777777">
        <w:tc>
          <w:tcPr>
            <w:tcW w:w="805" w:type="dxa"/>
          </w:tcPr>
          <w:p w14:paraId="18D34E0D" w14:textId="77777777" w:rsidR="00F51076" w:rsidRDefault="00F51076" w:rsidP="00F51076"/>
        </w:tc>
        <w:tc>
          <w:tcPr>
            <w:tcW w:w="3505" w:type="dxa"/>
          </w:tcPr>
          <w:p w14:paraId="7D6604F6" w14:textId="3867180B" w:rsidR="00F51076" w:rsidRPr="00126F97" w:rsidRDefault="00F51076" w:rsidP="00A21DDC">
            <w:pPr>
              <w:pStyle w:val="Hangingindent"/>
            </w:pPr>
            <w:r w:rsidRPr="00126F97">
              <w:t>Reflection</w:t>
            </w:r>
          </w:p>
        </w:tc>
      </w:tr>
      <w:tr w:rsidR="00F51076" w14:paraId="66B89165" w14:textId="77777777">
        <w:tc>
          <w:tcPr>
            <w:tcW w:w="805" w:type="dxa"/>
          </w:tcPr>
          <w:p w14:paraId="25549D34" w14:textId="77777777" w:rsidR="00F51076" w:rsidRDefault="00F51076" w:rsidP="00F51076"/>
        </w:tc>
        <w:tc>
          <w:tcPr>
            <w:tcW w:w="3505" w:type="dxa"/>
          </w:tcPr>
          <w:p w14:paraId="3A1F8831" w14:textId="66121ECF" w:rsidR="00F51076" w:rsidRPr="00126F97" w:rsidRDefault="00F51076" w:rsidP="00A21DDC">
            <w:pPr>
              <w:pStyle w:val="Hangingindent"/>
            </w:pPr>
            <w:r w:rsidRPr="00126F97">
              <w:t>Values articulation</w:t>
            </w:r>
          </w:p>
        </w:tc>
      </w:tr>
      <w:tr w:rsidR="00F51076" w14:paraId="7731E57F" w14:textId="77777777">
        <w:tc>
          <w:tcPr>
            <w:tcW w:w="805" w:type="dxa"/>
          </w:tcPr>
          <w:p w14:paraId="51AEC87A" w14:textId="77777777" w:rsidR="00F51076" w:rsidRDefault="00F51076" w:rsidP="00F51076"/>
        </w:tc>
        <w:tc>
          <w:tcPr>
            <w:tcW w:w="3505" w:type="dxa"/>
          </w:tcPr>
          <w:p w14:paraId="394DC2AB" w14:textId="6034C99B" w:rsidR="00F51076" w:rsidRPr="00126F97" w:rsidRDefault="00F51076" w:rsidP="00A21DDC">
            <w:pPr>
              <w:pStyle w:val="Hangingindent"/>
            </w:pPr>
            <w:r w:rsidRPr="00126F97">
              <w:t xml:space="preserve">Integrity </w:t>
            </w:r>
          </w:p>
        </w:tc>
      </w:tr>
      <w:tr w:rsidR="00F51076" w14:paraId="4FFB9824" w14:textId="77777777">
        <w:tc>
          <w:tcPr>
            <w:tcW w:w="805" w:type="dxa"/>
          </w:tcPr>
          <w:p w14:paraId="503E2F00" w14:textId="77777777" w:rsidR="00F51076" w:rsidRDefault="00F51076" w:rsidP="00F51076"/>
        </w:tc>
        <w:tc>
          <w:tcPr>
            <w:tcW w:w="3505" w:type="dxa"/>
          </w:tcPr>
          <w:p w14:paraId="7C9DE232" w14:textId="64273A6A" w:rsidR="00F51076" w:rsidRPr="00126F97" w:rsidRDefault="00F51076" w:rsidP="00A21DDC">
            <w:pPr>
              <w:pStyle w:val="Hangingindent"/>
            </w:pPr>
            <w:r w:rsidRPr="00126F97">
              <w:t>Self-motivation</w:t>
            </w:r>
          </w:p>
        </w:tc>
      </w:tr>
      <w:tr w:rsidR="00F51076" w14:paraId="68B5B4D4" w14:textId="77777777">
        <w:trPr>
          <w:trHeight w:val="56"/>
        </w:trPr>
        <w:tc>
          <w:tcPr>
            <w:tcW w:w="805" w:type="dxa"/>
          </w:tcPr>
          <w:p w14:paraId="02088036" w14:textId="77777777" w:rsidR="00F51076" w:rsidRDefault="00F51076" w:rsidP="00F51076"/>
        </w:tc>
        <w:tc>
          <w:tcPr>
            <w:tcW w:w="3505" w:type="dxa"/>
          </w:tcPr>
          <w:p w14:paraId="1B2B5702" w14:textId="4FF8DF0E" w:rsidR="00F51076" w:rsidRPr="00126F97" w:rsidRDefault="00F51076" w:rsidP="00A21DDC">
            <w:pPr>
              <w:pStyle w:val="Hangingindent"/>
            </w:pPr>
            <w:r w:rsidRPr="00126F97">
              <w:t>Self-regulation</w:t>
            </w:r>
          </w:p>
        </w:tc>
      </w:tr>
      <w:tr w:rsidR="00F51076" w14:paraId="453A0565" w14:textId="77777777">
        <w:tc>
          <w:tcPr>
            <w:tcW w:w="805" w:type="dxa"/>
          </w:tcPr>
          <w:p w14:paraId="1DE71657" w14:textId="77777777" w:rsidR="00F51076" w:rsidRDefault="00F51076" w:rsidP="00F51076"/>
        </w:tc>
        <w:tc>
          <w:tcPr>
            <w:tcW w:w="3505" w:type="dxa"/>
          </w:tcPr>
          <w:p w14:paraId="4550BB9B" w14:textId="1992012B" w:rsidR="00F51076" w:rsidRPr="00126F97" w:rsidRDefault="00F51076" w:rsidP="00A21DDC">
            <w:pPr>
              <w:pStyle w:val="Hangingindent"/>
            </w:pPr>
            <w:proofErr w:type="gramStart"/>
            <w:r w:rsidRPr="00126F97">
              <w:t>Goal-setting</w:t>
            </w:r>
            <w:proofErr w:type="gramEnd"/>
            <w:r w:rsidRPr="00126F97">
              <w:t xml:space="preserve"> &amp; action planning </w:t>
            </w:r>
          </w:p>
        </w:tc>
      </w:tr>
      <w:tr w:rsidR="00F51076" w14:paraId="4608616D" w14:textId="77777777">
        <w:tc>
          <w:tcPr>
            <w:tcW w:w="805" w:type="dxa"/>
          </w:tcPr>
          <w:p w14:paraId="5DEDD698" w14:textId="77777777" w:rsidR="00F51076" w:rsidRDefault="00F51076" w:rsidP="00F51076"/>
        </w:tc>
        <w:tc>
          <w:tcPr>
            <w:tcW w:w="3505" w:type="dxa"/>
          </w:tcPr>
          <w:p w14:paraId="084E7C6F" w14:textId="11438360" w:rsidR="00F51076" w:rsidRPr="00126F97" w:rsidRDefault="00F51076" w:rsidP="00A21DDC">
            <w:pPr>
              <w:pStyle w:val="Hangingindent"/>
            </w:pPr>
            <w:r w:rsidRPr="00126F97">
              <w:t>Persistence &amp; responsiveness</w:t>
            </w:r>
          </w:p>
        </w:tc>
      </w:tr>
      <w:tr w:rsidR="00F51076" w14:paraId="6838BB97" w14:textId="77777777">
        <w:tc>
          <w:tcPr>
            <w:tcW w:w="805" w:type="dxa"/>
          </w:tcPr>
          <w:p w14:paraId="4A8E67CA" w14:textId="77777777" w:rsidR="00F51076" w:rsidRDefault="00F51076" w:rsidP="00F51076"/>
        </w:tc>
        <w:tc>
          <w:tcPr>
            <w:tcW w:w="3505" w:type="dxa"/>
          </w:tcPr>
          <w:p w14:paraId="54309E60" w14:textId="6613A88E" w:rsidR="00F51076" w:rsidRPr="00126F97" w:rsidRDefault="00F51076" w:rsidP="00A21DDC">
            <w:pPr>
              <w:pStyle w:val="Hangingindent"/>
            </w:pPr>
            <w:r w:rsidRPr="00126F97">
              <w:t>Stress management</w:t>
            </w:r>
          </w:p>
        </w:tc>
      </w:tr>
      <w:tr w:rsidR="00F51076" w14:paraId="30ED289D" w14:textId="77777777">
        <w:tc>
          <w:tcPr>
            <w:tcW w:w="805" w:type="dxa"/>
          </w:tcPr>
          <w:p w14:paraId="00C94A6D" w14:textId="77777777" w:rsidR="00F51076" w:rsidRDefault="00F51076" w:rsidP="00F51076"/>
        </w:tc>
        <w:tc>
          <w:tcPr>
            <w:tcW w:w="3505" w:type="dxa"/>
          </w:tcPr>
          <w:p w14:paraId="4538D917" w14:textId="1B362FA6" w:rsidR="00F51076" w:rsidRPr="00126F97" w:rsidRDefault="00F51076" w:rsidP="00A21DDC">
            <w:pPr>
              <w:pStyle w:val="Hangingindent"/>
            </w:pPr>
            <w:r w:rsidRPr="00126F97">
              <w:t>Passion &amp; pride in work</w:t>
            </w:r>
          </w:p>
        </w:tc>
      </w:tr>
      <w:tr w:rsidR="00F51076" w14:paraId="04ECFF91" w14:textId="77777777">
        <w:tc>
          <w:tcPr>
            <w:tcW w:w="805" w:type="dxa"/>
          </w:tcPr>
          <w:p w14:paraId="6F8C3EEB" w14:textId="4F7A0858" w:rsidR="00F51076" w:rsidRDefault="00F51076" w:rsidP="00F51076"/>
        </w:tc>
        <w:tc>
          <w:tcPr>
            <w:tcW w:w="3505" w:type="dxa"/>
          </w:tcPr>
          <w:p w14:paraId="7256BF12" w14:textId="08CEA18A" w:rsidR="00F51076" w:rsidRPr="00126F97" w:rsidRDefault="00F51076" w:rsidP="00A21DDC">
            <w:pPr>
              <w:pStyle w:val="Hangingindent"/>
            </w:pPr>
            <w:r w:rsidRPr="00126F97">
              <w:t>Lifelong learning</w:t>
            </w:r>
          </w:p>
        </w:tc>
      </w:tr>
    </w:tbl>
    <w:p w14:paraId="70132D5B" w14:textId="2F3114E9" w:rsidR="00F51076" w:rsidRDefault="006F782E" w:rsidP="0050441B">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3505"/>
      </w:tblGrid>
      <w:tr w:rsidR="007B1F87" w14:paraId="774A5522" w14:textId="77777777" w:rsidTr="00F264DF">
        <w:tc>
          <w:tcPr>
            <w:tcW w:w="805" w:type="dxa"/>
          </w:tcPr>
          <w:p w14:paraId="3DB9DB88" w14:textId="6C84488A" w:rsidR="007B1F87" w:rsidRDefault="0031256E">
            <w:r>
              <w:rPr>
                <w:noProof/>
              </w:rPr>
              <w:drawing>
                <wp:inline distT="0" distB="0" distL="0" distR="0" wp14:anchorId="29DFD6DC" wp14:editId="36BE67FA">
                  <wp:extent cx="182880" cy="182880"/>
                  <wp:effectExtent l="0" t="0" r="7620" b="7620"/>
                  <wp:docPr id="1814531760" name="Graphic 5" descr="Icon representing Social Justice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10520" name="Graphic 5" descr="Icon representing Social Justice Engagement"/>
                          <pic:cNvPicPr/>
                        </pic:nvPicPr>
                        <pic:blipFill>
                          <a:blip r:embed="rId22">
                            <a:extLst>
                              <a:ext uri="{96DAC541-7B7A-43D3-8B79-37D633B846F1}">
                                <asvg:svgBlip xmlns:asvg="http://schemas.microsoft.com/office/drawing/2016/SVG/main" r:embed="rId23"/>
                              </a:ext>
                            </a:extLst>
                          </a:blip>
                          <a:stretch>
                            <a:fillRect/>
                          </a:stretch>
                        </pic:blipFill>
                        <pic:spPr>
                          <a:xfrm>
                            <a:off x="0" y="0"/>
                            <a:ext cx="182880" cy="182880"/>
                          </a:xfrm>
                          <a:prstGeom prst="rect">
                            <a:avLst/>
                          </a:prstGeom>
                        </pic:spPr>
                      </pic:pic>
                    </a:graphicData>
                  </a:graphic>
                </wp:inline>
              </w:drawing>
            </w:r>
          </w:p>
        </w:tc>
        <w:tc>
          <w:tcPr>
            <w:tcW w:w="3505" w:type="dxa"/>
            <w:vAlign w:val="center"/>
          </w:tcPr>
          <w:p w14:paraId="1E27C8AD" w14:textId="2880BA61" w:rsidR="007B1F87" w:rsidRDefault="007B1F87" w:rsidP="006C0DF8">
            <w:pPr>
              <w:pStyle w:val="Heading2"/>
            </w:pPr>
            <w:r>
              <w:t>Social justice engagement</w:t>
            </w:r>
          </w:p>
        </w:tc>
      </w:tr>
      <w:tr w:rsidR="007B1F87" w14:paraId="6786EFD6" w14:textId="77777777">
        <w:tc>
          <w:tcPr>
            <w:tcW w:w="805" w:type="dxa"/>
          </w:tcPr>
          <w:p w14:paraId="79B0F3B5" w14:textId="77777777" w:rsidR="007B1F87" w:rsidRDefault="007B1F87" w:rsidP="007B1F87"/>
        </w:tc>
        <w:tc>
          <w:tcPr>
            <w:tcW w:w="3505" w:type="dxa"/>
          </w:tcPr>
          <w:p w14:paraId="1482586C" w14:textId="4ED0B142" w:rsidR="007B1F87" w:rsidRPr="00126F97" w:rsidRDefault="007B1F87" w:rsidP="00A21DDC">
            <w:pPr>
              <w:pStyle w:val="Hangingindent"/>
            </w:pPr>
            <w:r w:rsidRPr="00126F97">
              <w:t>Community-building &amp; sustainable change</w:t>
            </w:r>
          </w:p>
        </w:tc>
      </w:tr>
      <w:tr w:rsidR="007B1F87" w14:paraId="24C00A56" w14:textId="77777777">
        <w:tc>
          <w:tcPr>
            <w:tcW w:w="805" w:type="dxa"/>
          </w:tcPr>
          <w:p w14:paraId="3EABE552" w14:textId="77777777" w:rsidR="007B1F87" w:rsidRDefault="007B1F87" w:rsidP="007B1F87"/>
        </w:tc>
        <w:tc>
          <w:tcPr>
            <w:tcW w:w="3505" w:type="dxa"/>
          </w:tcPr>
          <w:p w14:paraId="638948F0" w14:textId="565DE196" w:rsidR="007B1F87" w:rsidRPr="00126F97" w:rsidRDefault="007B1F87" w:rsidP="00A21DDC">
            <w:pPr>
              <w:pStyle w:val="Hangingindent"/>
            </w:pPr>
            <w:r w:rsidRPr="00126F97">
              <w:t>Trustworthiness</w:t>
            </w:r>
          </w:p>
        </w:tc>
      </w:tr>
      <w:tr w:rsidR="007B1F87" w14:paraId="171BEF94" w14:textId="77777777">
        <w:tc>
          <w:tcPr>
            <w:tcW w:w="805" w:type="dxa"/>
          </w:tcPr>
          <w:p w14:paraId="76595556" w14:textId="77777777" w:rsidR="007B1F87" w:rsidRDefault="007B1F87" w:rsidP="007B1F87"/>
        </w:tc>
        <w:tc>
          <w:tcPr>
            <w:tcW w:w="3505" w:type="dxa"/>
          </w:tcPr>
          <w:p w14:paraId="5C2BCB1D" w14:textId="37026FF8" w:rsidR="007B1F87" w:rsidRPr="00126F97" w:rsidRDefault="007B1F87" w:rsidP="00A21DDC">
            <w:pPr>
              <w:pStyle w:val="Hangingindent"/>
            </w:pPr>
            <w:r w:rsidRPr="00126F97">
              <w:t>Cultural humility</w:t>
            </w:r>
          </w:p>
        </w:tc>
      </w:tr>
      <w:tr w:rsidR="007B1F87" w14:paraId="41446D9C" w14:textId="77777777">
        <w:tc>
          <w:tcPr>
            <w:tcW w:w="805" w:type="dxa"/>
          </w:tcPr>
          <w:p w14:paraId="25C2C4A7" w14:textId="77777777" w:rsidR="007B1F87" w:rsidRDefault="007B1F87" w:rsidP="007B1F87"/>
        </w:tc>
        <w:tc>
          <w:tcPr>
            <w:tcW w:w="3505" w:type="dxa"/>
          </w:tcPr>
          <w:p w14:paraId="3BFF03E0" w14:textId="35708E98" w:rsidR="007B1F87" w:rsidRPr="00126F97" w:rsidRDefault="007B1F87" w:rsidP="00A21DDC">
            <w:pPr>
              <w:pStyle w:val="Hangingindent"/>
            </w:pPr>
            <w:r w:rsidRPr="00126F97">
              <w:t>Advocacy</w:t>
            </w:r>
          </w:p>
        </w:tc>
      </w:tr>
      <w:tr w:rsidR="0031256E" w14:paraId="74C3C29D" w14:textId="77777777">
        <w:tc>
          <w:tcPr>
            <w:tcW w:w="805" w:type="dxa"/>
          </w:tcPr>
          <w:p w14:paraId="28E6F841" w14:textId="77777777" w:rsidR="0031256E" w:rsidRDefault="0031256E" w:rsidP="0031256E"/>
        </w:tc>
        <w:tc>
          <w:tcPr>
            <w:tcW w:w="3505" w:type="dxa"/>
          </w:tcPr>
          <w:p w14:paraId="3FCE9F58" w14:textId="15D95E02" w:rsidR="0031256E" w:rsidRPr="00126F97" w:rsidRDefault="0031256E" w:rsidP="00A21DDC">
            <w:pPr>
              <w:pStyle w:val="Hangingindent"/>
            </w:pPr>
            <w:r w:rsidRPr="00126F97">
              <w:t>Recognition of racist behaviors &amp; systems</w:t>
            </w:r>
          </w:p>
        </w:tc>
      </w:tr>
      <w:tr w:rsidR="0031256E" w14:paraId="14FFA9C6" w14:textId="77777777">
        <w:tc>
          <w:tcPr>
            <w:tcW w:w="805" w:type="dxa"/>
          </w:tcPr>
          <w:p w14:paraId="581A17CF" w14:textId="179F04FE" w:rsidR="0031256E" w:rsidRDefault="0031256E" w:rsidP="0031256E"/>
        </w:tc>
        <w:tc>
          <w:tcPr>
            <w:tcW w:w="3505" w:type="dxa"/>
          </w:tcPr>
          <w:p w14:paraId="7C10364A" w14:textId="4EF83E1B" w:rsidR="0031256E" w:rsidRPr="00126F97" w:rsidRDefault="0031256E" w:rsidP="00A21DDC">
            <w:pPr>
              <w:pStyle w:val="Hangingindent"/>
            </w:pPr>
            <w:r w:rsidRPr="00126F97">
              <w:t xml:space="preserve">Constructive engagement around race &amp; racism </w:t>
            </w:r>
          </w:p>
        </w:tc>
      </w:tr>
    </w:tbl>
    <w:p w14:paraId="58087466" w14:textId="70606FE8" w:rsidR="0031256E" w:rsidRDefault="0031256E" w:rsidP="005044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3505"/>
      </w:tblGrid>
      <w:tr w:rsidR="0031256E" w14:paraId="779BFFE6" w14:textId="77777777" w:rsidTr="00F264DF">
        <w:tc>
          <w:tcPr>
            <w:tcW w:w="805" w:type="dxa"/>
          </w:tcPr>
          <w:p w14:paraId="341341B4" w14:textId="6529F47D" w:rsidR="0031256E" w:rsidRDefault="00B15EDD">
            <w:r>
              <w:rPr>
                <w:noProof/>
              </w:rPr>
              <w:drawing>
                <wp:inline distT="0" distB="0" distL="0" distR="0" wp14:anchorId="15955D84" wp14:editId="4B818FD3">
                  <wp:extent cx="182880" cy="182880"/>
                  <wp:effectExtent l="0" t="0" r="7620" b="7620"/>
                  <wp:docPr id="1449684624" name="Graphic 6" descr="Icon representing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86152" name="Graphic 6" descr="Icon representing Communication"/>
                          <pic:cNvPicPr/>
                        </pic:nvPicPr>
                        <pic:blipFill>
                          <a:blip r:embed="rId24">
                            <a:extLst>
                              <a:ext uri="{96DAC541-7B7A-43D3-8B79-37D633B846F1}">
                                <asvg:svgBlip xmlns:asvg="http://schemas.microsoft.com/office/drawing/2016/SVG/main" r:embed="rId25"/>
                              </a:ext>
                            </a:extLst>
                          </a:blip>
                          <a:stretch>
                            <a:fillRect/>
                          </a:stretch>
                        </pic:blipFill>
                        <pic:spPr>
                          <a:xfrm>
                            <a:off x="0" y="0"/>
                            <a:ext cx="182880" cy="182880"/>
                          </a:xfrm>
                          <a:prstGeom prst="rect">
                            <a:avLst/>
                          </a:prstGeom>
                        </pic:spPr>
                      </pic:pic>
                    </a:graphicData>
                  </a:graphic>
                </wp:inline>
              </w:drawing>
            </w:r>
          </w:p>
        </w:tc>
        <w:tc>
          <w:tcPr>
            <w:tcW w:w="3505" w:type="dxa"/>
            <w:vAlign w:val="center"/>
          </w:tcPr>
          <w:p w14:paraId="61CC59C0" w14:textId="08B8D7C9" w:rsidR="0031256E" w:rsidRDefault="0031256E" w:rsidP="006C0DF8">
            <w:pPr>
              <w:pStyle w:val="Heading2"/>
            </w:pPr>
            <w:r>
              <w:t>Communication</w:t>
            </w:r>
          </w:p>
        </w:tc>
      </w:tr>
      <w:tr w:rsidR="0031256E" w14:paraId="21CA290A" w14:textId="77777777">
        <w:tc>
          <w:tcPr>
            <w:tcW w:w="805" w:type="dxa"/>
          </w:tcPr>
          <w:p w14:paraId="36B52300" w14:textId="77777777" w:rsidR="0031256E" w:rsidRDefault="0031256E" w:rsidP="0031256E"/>
        </w:tc>
        <w:tc>
          <w:tcPr>
            <w:tcW w:w="3505" w:type="dxa"/>
          </w:tcPr>
          <w:p w14:paraId="5E0C87FF" w14:textId="435AD1F8" w:rsidR="0031256E" w:rsidRPr="00126F97" w:rsidRDefault="0031256E" w:rsidP="00A21DDC">
            <w:pPr>
              <w:pStyle w:val="Hangingindent"/>
            </w:pPr>
            <w:r w:rsidRPr="00126F97">
              <w:t>Verbal communication</w:t>
            </w:r>
          </w:p>
        </w:tc>
      </w:tr>
      <w:tr w:rsidR="0031256E" w14:paraId="1719C9B0" w14:textId="77777777">
        <w:tc>
          <w:tcPr>
            <w:tcW w:w="805" w:type="dxa"/>
          </w:tcPr>
          <w:p w14:paraId="63953195" w14:textId="77777777" w:rsidR="0031256E" w:rsidRDefault="0031256E" w:rsidP="0031256E"/>
        </w:tc>
        <w:tc>
          <w:tcPr>
            <w:tcW w:w="3505" w:type="dxa"/>
          </w:tcPr>
          <w:p w14:paraId="6D9C0FDF" w14:textId="478E054E" w:rsidR="0031256E" w:rsidRPr="00126F97" w:rsidRDefault="0031256E" w:rsidP="00A21DDC">
            <w:pPr>
              <w:pStyle w:val="Hangingindent"/>
            </w:pPr>
            <w:r w:rsidRPr="00126F97">
              <w:t>Written communication</w:t>
            </w:r>
          </w:p>
        </w:tc>
      </w:tr>
      <w:tr w:rsidR="0031256E" w14:paraId="21371D02" w14:textId="77777777">
        <w:tc>
          <w:tcPr>
            <w:tcW w:w="805" w:type="dxa"/>
          </w:tcPr>
          <w:p w14:paraId="535B1929" w14:textId="77777777" w:rsidR="0031256E" w:rsidRDefault="0031256E" w:rsidP="0031256E"/>
        </w:tc>
        <w:tc>
          <w:tcPr>
            <w:tcW w:w="3505" w:type="dxa"/>
          </w:tcPr>
          <w:p w14:paraId="68E12AE2" w14:textId="5ADA9CF3" w:rsidR="0031256E" w:rsidRPr="00126F97" w:rsidRDefault="0031256E" w:rsidP="00A21DDC">
            <w:pPr>
              <w:pStyle w:val="Hangingindent"/>
            </w:pPr>
            <w:r w:rsidRPr="00126F97">
              <w:t>Persuasion</w:t>
            </w:r>
          </w:p>
        </w:tc>
      </w:tr>
      <w:tr w:rsidR="0031256E" w14:paraId="44AA0434" w14:textId="77777777">
        <w:tc>
          <w:tcPr>
            <w:tcW w:w="805" w:type="dxa"/>
          </w:tcPr>
          <w:p w14:paraId="5A60A7B2" w14:textId="77777777" w:rsidR="0031256E" w:rsidRDefault="0031256E" w:rsidP="0031256E"/>
        </w:tc>
        <w:tc>
          <w:tcPr>
            <w:tcW w:w="3505" w:type="dxa"/>
          </w:tcPr>
          <w:p w14:paraId="490E4CED" w14:textId="6C6C2EB9" w:rsidR="0031256E" w:rsidRPr="00126F97" w:rsidRDefault="0031256E" w:rsidP="00A21DDC">
            <w:pPr>
              <w:pStyle w:val="Hangingindent"/>
            </w:pPr>
            <w:r w:rsidRPr="00126F97">
              <w:t>Negotiation &amp; facilitation</w:t>
            </w:r>
          </w:p>
        </w:tc>
      </w:tr>
      <w:tr w:rsidR="0031256E" w:rsidRPr="7E416AF9" w14:paraId="7D698910" w14:textId="77777777">
        <w:tc>
          <w:tcPr>
            <w:tcW w:w="805" w:type="dxa"/>
          </w:tcPr>
          <w:p w14:paraId="49700C24" w14:textId="77777777" w:rsidR="0031256E" w:rsidRDefault="0031256E" w:rsidP="0031256E"/>
        </w:tc>
        <w:tc>
          <w:tcPr>
            <w:tcW w:w="3505" w:type="dxa"/>
          </w:tcPr>
          <w:p w14:paraId="6A8EA554" w14:textId="5075983E" w:rsidR="0031256E" w:rsidRPr="00126F97" w:rsidRDefault="0031256E" w:rsidP="00A21DDC">
            <w:pPr>
              <w:pStyle w:val="Hangingindent"/>
            </w:pPr>
            <w:r w:rsidRPr="00126F97">
              <w:t>Instruction &amp; learning</w:t>
            </w:r>
          </w:p>
        </w:tc>
      </w:tr>
      <w:tr w:rsidR="0031256E" w:rsidRPr="7E416AF9" w14:paraId="734A45D7" w14:textId="77777777">
        <w:tc>
          <w:tcPr>
            <w:tcW w:w="805" w:type="dxa"/>
          </w:tcPr>
          <w:p w14:paraId="54BC2D30" w14:textId="4A8F42C3" w:rsidR="0031256E" w:rsidRDefault="0031256E" w:rsidP="0031256E"/>
        </w:tc>
        <w:tc>
          <w:tcPr>
            <w:tcW w:w="3505" w:type="dxa"/>
          </w:tcPr>
          <w:p w14:paraId="521E6660" w14:textId="21E1C3C2" w:rsidR="0031256E" w:rsidRPr="00126F97" w:rsidRDefault="0031256E" w:rsidP="00A21DDC">
            <w:pPr>
              <w:pStyle w:val="Hangingindent"/>
            </w:pPr>
            <w:r w:rsidRPr="00126F97">
              <w:t>Transfer of learning</w:t>
            </w:r>
          </w:p>
        </w:tc>
      </w:tr>
    </w:tbl>
    <w:p w14:paraId="4EAC5F48" w14:textId="77777777" w:rsidR="0031256E" w:rsidRDefault="0031256E" w:rsidP="0050441B"/>
    <w:p w14:paraId="63736AF5" w14:textId="200B23E5" w:rsidR="00F824EE" w:rsidRDefault="00F824EE" w:rsidP="006C0DF8">
      <w:pPr>
        <w:pStyle w:val="Heading2"/>
        <w:sectPr w:rsidR="00F824EE" w:rsidSect="00F824EE">
          <w:type w:val="continuous"/>
          <w:pgSz w:w="15840" w:h="12240" w:orient="landscape"/>
          <w:pgMar w:top="720" w:right="720" w:bottom="720" w:left="720" w:header="720" w:footer="720" w:gutter="0"/>
          <w:cols w:num="3" w:space="720"/>
          <w:titlePg/>
          <w:docGrid w:linePitch="360"/>
        </w:sectPr>
      </w:pPr>
    </w:p>
    <w:p w14:paraId="654C803F" w14:textId="77777777" w:rsidR="000C7223" w:rsidRDefault="000C7223" w:rsidP="006C0DF8">
      <w:pPr>
        <w:pStyle w:val="Heading2"/>
      </w:pPr>
    </w:p>
    <w:p w14:paraId="18C471F0" w14:textId="77777777" w:rsidR="005E162F" w:rsidRPr="00126F97" w:rsidRDefault="005E162F" w:rsidP="005E162F"/>
    <w:p w14:paraId="49E185FB" w14:textId="53789C1D" w:rsidR="00273879" w:rsidRPr="00126F97" w:rsidRDefault="00273879" w:rsidP="00273879">
      <w:r w:rsidRPr="00126F97">
        <w:t xml:space="preserve">For more detail on these skills, check out Career Engagement’s Career Readiness web page: </w:t>
      </w:r>
    </w:p>
    <w:p w14:paraId="6BDDC52C" w14:textId="77777777" w:rsidR="00273879" w:rsidRPr="00126F97" w:rsidRDefault="00273879" w:rsidP="00273879">
      <w:hyperlink r:id="rId27" w:history="1">
        <w:r w:rsidRPr="00126F97">
          <w:rPr>
            <w:rStyle w:val="Hyperlink"/>
          </w:rPr>
          <w:t>https://www.seattleu.edu/career-engagement/career-readiness/</w:t>
        </w:r>
      </w:hyperlink>
      <w:r w:rsidRPr="00126F97">
        <w:t xml:space="preserve"> </w:t>
      </w:r>
    </w:p>
    <w:p w14:paraId="7ED379C1" w14:textId="6DB9A593" w:rsidR="005E162F" w:rsidRDefault="005E162F">
      <w:pPr>
        <w:spacing w:after="160" w:line="259" w:lineRule="auto"/>
      </w:pPr>
    </w:p>
    <w:p w14:paraId="554E972C" w14:textId="77777777" w:rsidR="009A6122" w:rsidRDefault="009A6122">
      <w:pPr>
        <w:spacing w:after="160" w:line="259" w:lineRule="auto"/>
      </w:pPr>
    </w:p>
    <w:sectPr w:rsidR="009A6122" w:rsidSect="00A70AA7">
      <w:headerReference w:type="first" r:id="rId28"/>
      <w:type w:val="continuous"/>
      <w:pgSz w:w="15840" w:h="12240" w:orient="landscape"/>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Green" w:date="2025-05-08T09:12:00Z" w:initials="DG">
    <w:p w14:paraId="734DEE78" w14:textId="77777777" w:rsidR="00A776AC" w:rsidRDefault="00ED7750" w:rsidP="00A776AC">
      <w:pPr>
        <w:pStyle w:val="CommentText"/>
      </w:pPr>
      <w:r>
        <w:rPr>
          <w:rStyle w:val="CommentReference"/>
        </w:rPr>
        <w:annotationRef/>
      </w:r>
      <w:r w:rsidR="00A776AC">
        <w:t>REMINDER: The audience for this document is students - whether current or potential.</w:t>
      </w:r>
    </w:p>
    <w:p w14:paraId="0FC26E34" w14:textId="77777777" w:rsidR="00A776AC" w:rsidRDefault="00A776AC" w:rsidP="00A776AC">
      <w:pPr>
        <w:pStyle w:val="CommentText"/>
      </w:pPr>
      <w:r>
        <w:t>INSTRUCTIONS:</w:t>
      </w:r>
    </w:p>
    <w:p w14:paraId="310A7711" w14:textId="77777777" w:rsidR="00A776AC" w:rsidRDefault="00A776AC" w:rsidP="00A776AC">
      <w:pPr>
        <w:pStyle w:val="CommentText"/>
        <w:numPr>
          <w:ilvl w:val="0"/>
          <w:numId w:val="24"/>
        </w:numPr>
      </w:pPr>
      <w:r>
        <w:t>Be sure to have downloaded and installed the free Google fonts you need for this document to meet SU standards. (Oswald and Montserrat - see the Student Career Readiness page of the Center’s website for links.)</w:t>
      </w:r>
    </w:p>
    <w:p w14:paraId="79868729" w14:textId="77777777" w:rsidR="00A776AC" w:rsidRDefault="00A776AC" w:rsidP="00A776AC">
      <w:pPr>
        <w:pStyle w:val="CommentText"/>
        <w:numPr>
          <w:ilvl w:val="0"/>
          <w:numId w:val="24"/>
        </w:numPr>
      </w:pPr>
      <w:r>
        <w:t xml:space="preserve">Enter program name here in ALL CAPS, including BA/BS, etc. Be sure that the title shows up in Seattle University red. </w:t>
      </w:r>
    </w:p>
    <w:p w14:paraId="19F5314B" w14:textId="77777777" w:rsidR="00A776AC" w:rsidRDefault="00A776AC" w:rsidP="00A776AC">
      <w:pPr>
        <w:pStyle w:val="CommentText"/>
        <w:numPr>
          <w:ilvl w:val="0"/>
          <w:numId w:val="24"/>
        </w:numPr>
      </w:pPr>
      <w:r>
        <w:t>Once complete, delete this comment</w:t>
      </w:r>
    </w:p>
  </w:comment>
  <w:comment w:id="1" w:author="David Green" w:date="2025-05-08T22:03:00Z" w:initials="DG">
    <w:p w14:paraId="14A4A4ED" w14:textId="77777777" w:rsidR="001B17EA" w:rsidRDefault="001B17EA" w:rsidP="001B17EA">
      <w:pPr>
        <w:pStyle w:val="CommentText"/>
      </w:pPr>
      <w:r>
        <w:rPr>
          <w:rStyle w:val="CommentReference"/>
        </w:rPr>
        <w:annotationRef/>
      </w:r>
      <w:r>
        <w:t>INSTRUCTIONS:</w:t>
      </w:r>
    </w:p>
    <w:p w14:paraId="56BB7494" w14:textId="77777777" w:rsidR="001B17EA" w:rsidRDefault="001B17EA" w:rsidP="001B17EA">
      <w:pPr>
        <w:pStyle w:val="CommentText"/>
      </w:pPr>
      <w:r>
        <w:t>Replace with your program name and level (BA, BS, MS, etc.)</w:t>
      </w:r>
    </w:p>
  </w:comment>
  <w:comment w:id="2" w:author="David Green" w:date="2025-05-08T09:15:00Z" w:initials="DG">
    <w:p w14:paraId="16903D67" w14:textId="424656C8" w:rsidR="00FE4653" w:rsidRDefault="0081684F" w:rsidP="00FE4653">
      <w:pPr>
        <w:pStyle w:val="CommentText"/>
      </w:pPr>
      <w:r>
        <w:rPr>
          <w:rStyle w:val="CommentReference"/>
        </w:rPr>
        <w:annotationRef/>
      </w:r>
      <w:r w:rsidR="00FE4653">
        <w:t>INSTRUCTIONS:</w:t>
      </w:r>
    </w:p>
    <w:p w14:paraId="36905D6E" w14:textId="77777777" w:rsidR="00FE4653" w:rsidRDefault="00FE4653" w:rsidP="00FE4653">
      <w:pPr>
        <w:pStyle w:val="CommentText"/>
        <w:numPr>
          <w:ilvl w:val="0"/>
          <w:numId w:val="26"/>
        </w:numPr>
      </w:pPr>
      <w:r>
        <w:t>Enter (abridged) titles of required course names here, plus the name of the instructor who has completed the assessment. (This is to acknowledge that different sections of the same course  look a little different.)</w:t>
      </w:r>
    </w:p>
    <w:p w14:paraId="5B5D039A" w14:textId="77777777" w:rsidR="00FE4653" w:rsidRDefault="00FE4653" w:rsidP="00FE4653">
      <w:pPr>
        <w:pStyle w:val="CommentText"/>
        <w:numPr>
          <w:ilvl w:val="0"/>
          <w:numId w:val="26"/>
        </w:numPr>
      </w:pPr>
      <w:r>
        <w:t xml:space="preserve">We suggest you put the courses in roughly the order that students are likely to take them (i.e., first year to the left, final year to the right). </w:t>
      </w:r>
    </w:p>
    <w:p w14:paraId="1A5FFF18" w14:textId="77777777" w:rsidR="00FE4653" w:rsidRDefault="00FE4653" w:rsidP="00FE4653">
      <w:pPr>
        <w:pStyle w:val="CommentText"/>
        <w:numPr>
          <w:ilvl w:val="0"/>
          <w:numId w:val="26"/>
        </w:numPr>
      </w:pPr>
      <w:r>
        <w:t>If your program has more than 10 required courses, Copy and Paste entire rows at the bottom of this table.</w:t>
      </w:r>
    </w:p>
    <w:p w14:paraId="6E805CBB" w14:textId="77777777" w:rsidR="00FE4653" w:rsidRDefault="00FE4653" w:rsidP="00FE4653">
      <w:pPr>
        <w:pStyle w:val="CommentText"/>
        <w:numPr>
          <w:ilvl w:val="0"/>
          <w:numId w:val="26"/>
        </w:numPr>
      </w:pPr>
      <w:r>
        <w:t>Delete this comment once these elements are complete.</w:t>
      </w:r>
    </w:p>
  </w:comment>
  <w:comment w:id="3" w:author="David Green" w:date="2025-05-08T09:20:00Z" w:initials="DG">
    <w:p w14:paraId="31A8715B" w14:textId="30D04400" w:rsidR="0018758B" w:rsidRDefault="00DA1B94" w:rsidP="0018758B">
      <w:pPr>
        <w:pStyle w:val="CommentText"/>
      </w:pPr>
      <w:r>
        <w:rPr>
          <w:rStyle w:val="CommentReference"/>
        </w:rPr>
        <w:annotationRef/>
      </w:r>
      <w:r w:rsidR="0018758B">
        <w:rPr>
          <w:i/>
          <w:iCs/>
        </w:rPr>
        <w:t xml:space="preserve">For ease, all courses highlight all six competences by default. In the course-level inventory form, faculty are asked to choose just 2-3 competencies per course that are particularly highlighted. </w:t>
      </w:r>
    </w:p>
    <w:p w14:paraId="26116B2E" w14:textId="77777777" w:rsidR="0018758B" w:rsidRDefault="0018758B" w:rsidP="0018758B">
      <w:pPr>
        <w:pStyle w:val="CommentText"/>
      </w:pPr>
      <w:r>
        <w:t>INSTRUCTIONS:</w:t>
      </w:r>
    </w:p>
    <w:p w14:paraId="05498341" w14:textId="77777777" w:rsidR="0018758B" w:rsidRDefault="0018758B" w:rsidP="0018758B">
      <w:pPr>
        <w:pStyle w:val="CommentText"/>
        <w:numPr>
          <w:ilvl w:val="0"/>
          <w:numId w:val="22"/>
        </w:numPr>
      </w:pPr>
      <w:r>
        <w:t xml:space="preserve">Delete the icons for the competencies that are NOT highlighted. </w:t>
      </w:r>
    </w:p>
    <w:p w14:paraId="703D0949" w14:textId="77777777" w:rsidR="0018758B" w:rsidRDefault="0018758B" w:rsidP="0018758B">
      <w:pPr>
        <w:pStyle w:val="CommentText"/>
        <w:numPr>
          <w:ilvl w:val="0"/>
          <w:numId w:val="22"/>
        </w:numPr>
      </w:pPr>
      <w:r>
        <w:t>Remove the yellow shading from the cells that are now empty. (Home tab &gt; Paragraph Settings section &gt; Shading icon &gt; select “No color”)</w:t>
      </w:r>
    </w:p>
    <w:p w14:paraId="336684CC" w14:textId="77777777" w:rsidR="0018758B" w:rsidRDefault="0018758B" w:rsidP="0018758B">
      <w:pPr>
        <w:pStyle w:val="CommentText"/>
        <w:numPr>
          <w:ilvl w:val="0"/>
          <w:numId w:val="22"/>
        </w:numPr>
      </w:pPr>
      <w:r>
        <w:t>Once complete for all courses, delete this comment.</w:t>
      </w:r>
    </w:p>
  </w:comment>
  <w:comment w:id="4" w:author="David Green" w:date="2025-05-08T09:33:00Z" w:initials="DG">
    <w:p w14:paraId="0D9CAF58" w14:textId="77777777" w:rsidR="00842147" w:rsidRDefault="00842147" w:rsidP="00842147">
      <w:pPr>
        <w:pStyle w:val="CommentText"/>
      </w:pPr>
      <w:r>
        <w:rPr>
          <w:rStyle w:val="CommentReference"/>
        </w:rPr>
        <w:annotationRef/>
      </w:r>
      <w:r>
        <w:t>INSTRUCTIONS:</w:t>
      </w:r>
    </w:p>
    <w:p w14:paraId="4EFF82BB" w14:textId="77777777" w:rsidR="00842147" w:rsidRDefault="00842147" w:rsidP="00842147">
      <w:pPr>
        <w:pStyle w:val="CommentText"/>
        <w:numPr>
          <w:ilvl w:val="0"/>
          <w:numId w:val="23"/>
        </w:numPr>
      </w:pPr>
      <w:r>
        <w:t>Review the entire document for any errors, and once corrected and completed</w:t>
      </w:r>
    </w:p>
    <w:p w14:paraId="3B472FE1" w14:textId="77777777" w:rsidR="00842147" w:rsidRDefault="00842147" w:rsidP="00842147">
      <w:pPr>
        <w:pStyle w:val="CommentText"/>
        <w:numPr>
          <w:ilvl w:val="0"/>
          <w:numId w:val="23"/>
        </w:numPr>
        <w:ind w:left="300"/>
      </w:pPr>
      <w:r>
        <w:rPr>
          <w:b/>
          <w:bCs/>
        </w:rPr>
        <w:t>After deleting this comment</w:t>
      </w:r>
      <w:r>
        <w:t>, you need to save your final document in two separate formats: Read the actions first, though!</w:t>
      </w:r>
    </w:p>
    <w:p w14:paraId="35048C74" w14:textId="77777777" w:rsidR="00842147" w:rsidRDefault="00842147" w:rsidP="00842147">
      <w:pPr>
        <w:pStyle w:val="CommentText"/>
        <w:numPr>
          <w:ilvl w:val="0"/>
          <w:numId w:val="23"/>
        </w:numPr>
      </w:pPr>
      <w:r>
        <w:t xml:space="preserve">Save in Word for easy updating. </w:t>
      </w:r>
    </w:p>
    <w:p w14:paraId="5A2D0745" w14:textId="77777777" w:rsidR="00842147" w:rsidRDefault="00842147" w:rsidP="00842147">
      <w:pPr>
        <w:pStyle w:val="CommentText"/>
        <w:numPr>
          <w:ilvl w:val="0"/>
          <w:numId w:val="23"/>
        </w:numPr>
      </w:pPr>
      <w:r>
        <w:t>Save as an accessible PDF using the “Save as Adobe PDF” option in the File tab. (Do not use other methods to create a PDF as these may not be accessible.)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F5314B" w15:done="0"/>
  <w15:commentEx w15:paraId="56BB7494" w15:done="0"/>
  <w15:commentEx w15:paraId="6E805CBB" w15:done="0"/>
  <w15:commentEx w15:paraId="336684CC" w15:done="0"/>
  <w15:commentEx w15:paraId="5A2D07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E7F41A" w16cex:dateUtc="2025-05-08T16:12:00Z"/>
  <w16cex:commentExtensible w16cex:durableId="27EC6E51" w16cex:dateUtc="2025-05-09T05:03:00Z"/>
  <w16cex:commentExtensible w16cex:durableId="3016D88E" w16cex:dateUtc="2025-05-08T16:15:00Z"/>
  <w16cex:commentExtensible w16cex:durableId="1F0F430A" w16cex:dateUtc="2025-05-08T16:20:00Z"/>
  <w16cex:commentExtensible w16cex:durableId="588DF412" w16cex:dateUtc="2025-05-08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F5314B" w16cid:durableId="71E7F41A"/>
  <w16cid:commentId w16cid:paraId="56BB7494" w16cid:durableId="27EC6E51"/>
  <w16cid:commentId w16cid:paraId="6E805CBB" w16cid:durableId="3016D88E"/>
  <w16cid:commentId w16cid:paraId="336684CC" w16cid:durableId="1F0F430A"/>
  <w16cid:commentId w16cid:paraId="5A2D0745" w16cid:durableId="588DF4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BAFD4" w14:textId="77777777" w:rsidR="000C6589" w:rsidRDefault="000C6589" w:rsidP="00861D89">
      <w:r>
        <w:separator/>
      </w:r>
    </w:p>
  </w:endnote>
  <w:endnote w:type="continuationSeparator" w:id="0">
    <w:p w14:paraId="16398C2B" w14:textId="77777777" w:rsidR="000C6589" w:rsidRDefault="000C6589" w:rsidP="00861D89">
      <w:r>
        <w:continuationSeparator/>
      </w:r>
    </w:p>
  </w:endnote>
  <w:endnote w:type="continuationNotice" w:id="1">
    <w:p w14:paraId="2D27A115" w14:textId="77777777" w:rsidR="000C6589" w:rsidRDefault="000C6589" w:rsidP="00861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swald">
    <w:panose1 w:val="02000303000000000000"/>
    <w:charset w:val="00"/>
    <w:family w:val="auto"/>
    <w:pitch w:val="variable"/>
    <w:sig w:usb0="A00002EF" w:usb1="4000204B" w:usb2="00000000" w:usb3="00000000" w:csb0="00000097" w:csb1="00000000"/>
  </w:font>
  <w:font w:name="Segoe UI Semilight">
    <w:panose1 w:val="020B04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7" w:usb1="00000000" w:usb2="00000000" w:usb3="00000000" w:csb0="00000197" w:csb1="00000000"/>
  </w:font>
  <w:font w:name="Segoe UI Semibold">
    <w:panose1 w:val="020B07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4C506" w14:textId="77777777" w:rsidR="000C6589" w:rsidRDefault="000C6589" w:rsidP="00861D89">
      <w:r>
        <w:separator/>
      </w:r>
    </w:p>
  </w:footnote>
  <w:footnote w:type="continuationSeparator" w:id="0">
    <w:p w14:paraId="4217D33E" w14:textId="77777777" w:rsidR="000C6589" w:rsidRDefault="000C6589" w:rsidP="00861D89">
      <w:r>
        <w:continuationSeparator/>
      </w:r>
    </w:p>
  </w:footnote>
  <w:footnote w:type="continuationNotice" w:id="1">
    <w:p w14:paraId="226432B2" w14:textId="77777777" w:rsidR="000C6589" w:rsidRDefault="000C6589" w:rsidP="00861D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69B69" w14:textId="1B80DE44" w:rsidR="00EF36A9" w:rsidRPr="006D5230" w:rsidRDefault="004C313A" w:rsidP="00861D89">
    <w:pPr>
      <w:pStyle w:val="Header"/>
    </w:pPr>
    <w:r>
      <w:rPr>
        <w:noProof/>
      </w:rPr>
      <w:drawing>
        <wp:inline distT="0" distB="0" distL="0" distR="0" wp14:anchorId="39DB8875" wp14:editId="246805DC">
          <wp:extent cx="1709712" cy="418465"/>
          <wp:effectExtent l="0" t="0" r="0" b="0"/>
          <wp:docPr id="1361205783" name="Picture 1" descr="Seattl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85500" name="Picture 1" descr="Seattle University"/>
                  <pic:cNvPicPr/>
                </pic:nvPicPr>
                <pic:blipFill rotWithShape="1">
                  <a:blip r:embed="rId1">
                    <a:extLst>
                      <a:ext uri="{28A0092B-C50C-407E-A947-70E740481C1C}">
                        <a14:useLocalDpi xmlns:a14="http://schemas.microsoft.com/office/drawing/2010/main" val="0"/>
                      </a:ext>
                    </a:extLst>
                  </a:blip>
                  <a:srcRect l="6483"/>
                  <a:stretch/>
                </pic:blipFill>
                <pic:spPr bwMode="auto">
                  <a:xfrm>
                    <a:off x="0" y="0"/>
                    <a:ext cx="1710231" cy="41859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27E5" w14:textId="77777777" w:rsidR="009A6122" w:rsidRPr="006D5230" w:rsidRDefault="009A6122" w:rsidP="00861D89">
    <w:pPr>
      <w:pStyle w:val="Header"/>
    </w:pPr>
    <w:r>
      <w:rPr>
        <w:noProof/>
      </w:rPr>
      <w:drawing>
        <wp:inline distT="0" distB="0" distL="0" distR="0" wp14:anchorId="316680C5" wp14:editId="4466CBA0">
          <wp:extent cx="1709712" cy="418465"/>
          <wp:effectExtent l="0" t="0" r="0" b="0"/>
          <wp:docPr id="67831906" name="Picture 1" descr="Seattl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85500" name="Picture 1" descr="Seattle University"/>
                  <pic:cNvPicPr/>
                </pic:nvPicPr>
                <pic:blipFill rotWithShape="1">
                  <a:blip r:embed="rId1">
                    <a:extLst>
                      <a:ext uri="{28A0092B-C50C-407E-A947-70E740481C1C}">
                        <a14:useLocalDpi xmlns:a14="http://schemas.microsoft.com/office/drawing/2010/main" val="0"/>
                      </a:ext>
                    </a:extLst>
                  </a:blip>
                  <a:srcRect l="6483"/>
                  <a:stretch/>
                </pic:blipFill>
                <pic:spPr bwMode="auto">
                  <a:xfrm>
                    <a:off x="0" y="0"/>
                    <a:ext cx="1710231" cy="4185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B38"/>
    <w:multiLevelType w:val="hybridMultilevel"/>
    <w:tmpl w:val="ADA8B448"/>
    <w:lvl w:ilvl="0" w:tplc="B35A1502">
      <w:start w:val="1"/>
      <w:numFmt w:val="decimal"/>
      <w:lvlText w:val="%1."/>
      <w:lvlJc w:val="left"/>
      <w:pPr>
        <w:ind w:left="1020" w:hanging="360"/>
      </w:pPr>
    </w:lvl>
    <w:lvl w:ilvl="1" w:tplc="4712F2E6">
      <w:start w:val="1"/>
      <w:numFmt w:val="decimal"/>
      <w:lvlText w:val="%2."/>
      <w:lvlJc w:val="left"/>
      <w:pPr>
        <w:ind w:left="1020" w:hanging="360"/>
      </w:pPr>
    </w:lvl>
    <w:lvl w:ilvl="2" w:tplc="2592C476">
      <w:start w:val="1"/>
      <w:numFmt w:val="decimal"/>
      <w:lvlText w:val="%3."/>
      <w:lvlJc w:val="left"/>
      <w:pPr>
        <w:ind w:left="1020" w:hanging="360"/>
      </w:pPr>
    </w:lvl>
    <w:lvl w:ilvl="3" w:tplc="60006AE0">
      <w:start w:val="1"/>
      <w:numFmt w:val="decimal"/>
      <w:lvlText w:val="%4."/>
      <w:lvlJc w:val="left"/>
      <w:pPr>
        <w:ind w:left="1020" w:hanging="360"/>
      </w:pPr>
    </w:lvl>
    <w:lvl w:ilvl="4" w:tplc="9C6EBBC6">
      <w:start w:val="1"/>
      <w:numFmt w:val="decimal"/>
      <w:lvlText w:val="%5."/>
      <w:lvlJc w:val="left"/>
      <w:pPr>
        <w:ind w:left="1020" w:hanging="360"/>
      </w:pPr>
    </w:lvl>
    <w:lvl w:ilvl="5" w:tplc="0B729612">
      <w:start w:val="1"/>
      <w:numFmt w:val="decimal"/>
      <w:lvlText w:val="%6."/>
      <w:lvlJc w:val="left"/>
      <w:pPr>
        <w:ind w:left="1020" w:hanging="360"/>
      </w:pPr>
    </w:lvl>
    <w:lvl w:ilvl="6" w:tplc="C8282E9A">
      <w:start w:val="1"/>
      <w:numFmt w:val="decimal"/>
      <w:lvlText w:val="%7."/>
      <w:lvlJc w:val="left"/>
      <w:pPr>
        <w:ind w:left="1020" w:hanging="360"/>
      </w:pPr>
    </w:lvl>
    <w:lvl w:ilvl="7" w:tplc="14CAE618">
      <w:start w:val="1"/>
      <w:numFmt w:val="decimal"/>
      <w:lvlText w:val="%8."/>
      <w:lvlJc w:val="left"/>
      <w:pPr>
        <w:ind w:left="1020" w:hanging="360"/>
      </w:pPr>
    </w:lvl>
    <w:lvl w:ilvl="8" w:tplc="C48264C8">
      <w:start w:val="1"/>
      <w:numFmt w:val="decimal"/>
      <w:lvlText w:val="%9."/>
      <w:lvlJc w:val="left"/>
      <w:pPr>
        <w:ind w:left="1020" w:hanging="360"/>
      </w:pPr>
    </w:lvl>
  </w:abstractNum>
  <w:abstractNum w:abstractNumId="1" w15:restartNumberingAfterBreak="0">
    <w:nsid w:val="00E87898"/>
    <w:multiLevelType w:val="hybridMultilevel"/>
    <w:tmpl w:val="6494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F2CA3"/>
    <w:multiLevelType w:val="hybridMultilevel"/>
    <w:tmpl w:val="1ECAB6D4"/>
    <w:lvl w:ilvl="0" w:tplc="8BF2297E">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2B3AE8"/>
    <w:multiLevelType w:val="hybridMultilevel"/>
    <w:tmpl w:val="1A1E5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B25AF0"/>
    <w:multiLevelType w:val="hybridMultilevel"/>
    <w:tmpl w:val="00D08280"/>
    <w:lvl w:ilvl="0" w:tplc="EACC2D36">
      <w:start w:val="1"/>
      <w:numFmt w:val="decimal"/>
      <w:lvlText w:val="%1."/>
      <w:lvlJc w:val="left"/>
      <w:pPr>
        <w:ind w:left="1020" w:hanging="360"/>
      </w:pPr>
    </w:lvl>
    <w:lvl w:ilvl="1" w:tplc="B4E2C384">
      <w:start w:val="1"/>
      <w:numFmt w:val="decimal"/>
      <w:lvlText w:val="%2."/>
      <w:lvlJc w:val="left"/>
      <w:pPr>
        <w:ind w:left="1020" w:hanging="360"/>
      </w:pPr>
    </w:lvl>
    <w:lvl w:ilvl="2" w:tplc="56A2F2CC">
      <w:start w:val="1"/>
      <w:numFmt w:val="decimal"/>
      <w:lvlText w:val="%3."/>
      <w:lvlJc w:val="left"/>
      <w:pPr>
        <w:ind w:left="1020" w:hanging="360"/>
      </w:pPr>
    </w:lvl>
    <w:lvl w:ilvl="3" w:tplc="38544F4A">
      <w:start w:val="1"/>
      <w:numFmt w:val="decimal"/>
      <w:lvlText w:val="%4."/>
      <w:lvlJc w:val="left"/>
      <w:pPr>
        <w:ind w:left="1020" w:hanging="360"/>
      </w:pPr>
    </w:lvl>
    <w:lvl w:ilvl="4" w:tplc="4C0E12B6">
      <w:start w:val="1"/>
      <w:numFmt w:val="decimal"/>
      <w:lvlText w:val="%5."/>
      <w:lvlJc w:val="left"/>
      <w:pPr>
        <w:ind w:left="1020" w:hanging="360"/>
      </w:pPr>
    </w:lvl>
    <w:lvl w:ilvl="5" w:tplc="1FB60A54">
      <w:start w:val="1"/>
      <w:numFmt w:val="decimal"/>
      <w:lvlText w:val="%6."/>
      <w:lvlJc w:val="left"/>
      <w:pPr>
        <w:ind w:left="1020" w:hanging="360"/>
      </w:pPr>
    </w:lvl>
    <w:lvl w:ilvl="6" w:tplc="8B6C1D8E">
      <w:start w:val="1"/>
      <w:numFmt w:val="decimal"/>
      <w:lvlText w:val="%7."/>
      <w:lvlJc w:val="left"/>
      <w:pPr>
        <w:ind w:left="1020" w:hanging="360"/>
      </w:pPr>
    </w:lvl>
    <w:lvl w:ilvl="7" w:tplc="3CD88376">
      <w:start w:val="1"/>
      <w:numFmt w:val="decimal"/>
      <w:lvlText w:val="%8."/>
      <w:lvlJc w:val="left"/>
      <w:pPr>
        <w:ind w:left="1020" w:hanging="360"/>
      </w:pPr>
    </w:lvl>
    <w:lvl w:ilvl="8" w:tplc="D09C9338">
      <w:start w:val="1"/>
      <w:numFmt w:val="decimal"/>
      <w:lvlText w:val="%9."/>
      <w:lvlJc w:val="left"/>
      <w:pPr>
        <w:ind w:left="1020" w:hanging="360"/>
      </w:pPr>
    </w:lvl>
  </w:abstractNum>
  <w:abstractNum w:abstractNumId="5" w15:restartNumberingAfterBreak="0">
    <w:nsid w:val="143A3368"/>
    <w:multiLevelType w:val="hybridMultilevel"/>
    <w:tmpl w:val="D0FA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444C7"/>
    <w:multiLevelType w:val="hybridMultilevel"/>
    <w:tmpl w:val="B49AF97E"/>
    <w:lvl w:ilvl="0" w:tplc="F0D25F18">
      <w:start w:val="1"/>
      <w:numFmt w:val="decimal"/>
      <w:lvlText w:val="%1."/>
      <w:lvlJc w:val="left"/>
      <w:pPr>
        <w:ind w:left="1020" w:hanging="360"/>
      </w:pPr>
    </w:lvl>
    <w:lvl w:ilvl="1" w:tplc="99828F7C">
      <w:start w:val="1"/>
      <w:numFmt w:val="decimal"/>
      <w:lvlText w:val="%2."/>
      <w:lvlJc w:val="left"/>
      <w:pPr>
        <w:ind w:left="1020" w:hanging="360"/>
      </w:pPr>
    </w:lvl>
    <w:lvl w:ilvl="2" w:tplc="F676A2EE">
      <w:start w:val="1"/>
      <w:numFmt w:val="decimal"/>
      <w:lvlText w:val="%3."/>
      <w:lvlJc w:val="left"/>
      <w:pPr>
        <w:ind w:left="1020" w:hanging="360"/>
      </w:pPr>
    </w:lvl>
    <w:lvl w:ilvl="3" w:tplc="F28CA730">
      <w:start w:val="1"/>
      <w:numFmt w:val="decimal"/>
      <w:lvlText w:val="%4."/>
      <w:lvlJc w:val="left"/>
      <w:pPr>
        <w:ind w:left="1020" w:hanging="360"/>
      </w:pPr>
    </w:lvl>
    <w:lvl w:ilvl="4" w:tplc="5D68C7D6">
      <w:start w:val="1"/>
      <w:numFmt w:val="decimal"/>
      <w:lvlText w:val="%5."/>
      <w:lvlJc w:val="left"/>
      <w:pPr>
        <w:ind w:left="1020" w:hanging="360"/>
      </w:pPr>
    </w:lvl>
    <w:lvl w:ilvl="5" w:tplc="195C4FA0">
      <w:start w:val="1"/>
      <w:numFmt w:val="decimal"/>
      <w:lvlText w:val="%6."/>
      <w:lvlJc w:val="left"/>
      <w:pPr>
        <w:ind w:left="1020" w:hanging="360"/>
      </w:pPr>
    </w:lvl>
    <w:lvl w:ilvl="6" w:tplc="FDC2B6C8">
      <w:start w:val="1"/>
      <w:numFmt w:val="decimal"/>
      <w:lvlText w:val="%7."/>
      <w:lvlJc w:val="left"/>
      <w:pPr>
        <w:ind w:left="1020" w:hanging="360"/>
      </w:pPr>
    </w:lvl>
    <w:lvl w:ilvl="7" w:tplc="A3EC1BF6">
      <w:start w:val="1"/>
      <w:numFmt w:val="decimal"/>
      <w:lvlText w:val="%8."/>
      <w:lvlJc w:val="left"/>
      <w:pPr>
        <w:ind w:left="1020" w:hanging="360"/>
      </w:pPr>
    </w:lvl>
    <w:lvl w:ilvl="8" w:tplc="FDF08080">
      <w:start w:val="1"/>
      <w:numFmt w:val="decimal"/>
      <w:lvlText w:val="%9."/>
      <w:lvlJc w:val="left"/>
      <w:pPr>
        <w:ind w:left="1020" w:hanging="360"/>
      </w:pPr>
    </w:lvl>
  </w:abstractNum>
  <w:abstractNum w:abstractNumId="7" w15:restartNumberingAfterBreak="0">
    <w:nsid w:val="22A42D51"/>
    <w:multiLevelType w:val="hybridMultilevel"/>
    <w:tmpl w:val="79A415BA"/>
    <w:lvl w:ilvl="0" w:tplc="DE224F62">
      <w:start w:val="1"/>
      <w:numFmt w:val="decimal"/>
      <w:lvlText w:val="%1."/>
      <w:lvlJc w:val="left"/>
      <w:pPr>
        <w:ind w:left="1020" w:hanging="360"/>
      </w:pPr>
    </w:lvl>
    <w:lvl w:ilvl="1" w:tplc="CDA23452">
      <w:start w:val="1"/>
      <w:numFmt w:val="decimal"/>
      <w:lvlText w:val="%2."/>
      <w:lvlJc w:val="left"/>
      <w:pPr>
        <w:ind w:left="1020" w:hanging="360"/>
      </w:pPr>
    </w:lvl>
    <w:lvl w:ilvl="2" w:tplc="7E18D07A">
      <w:start w:val="1"/>
      <w:numFmt w:val="decimal"/>
      <w:lvlText w:val="%3."/>
      <w:lvlJc w:val="left"/>
      <w:pPr>
        <w:ind w:left="1020" w:hanging="360"/>
      </w:pPr>
    </w:lvl>
    <w:lvl w:ilvl="3" w:tplc="972AA61E">
      <w:start w:val="1"/>
      <w:numFmt w:val="decimal"/>
      <w:lvlText w:val="%4."/>
      <w:lvlJc w:val="left"/>
      <w:pPr>
        <w:ind w:left="1020" w:hanging="360"/>
      </w:pPr>
    </w:lvl>
    <w:lvl w:ilvl="4" w:tplc="57F81E12">
      <w:start w:val="1"/>
      <w:numFmt w:val="decimal"/>
      <w:lvlText w:val="%5."/>
      <w:lvlJc w:val="left"/>
      <w:pPr>
        <w:ind w:left="1020" w:hanging="360"/>
      </w:pPr>
    </w:lvl>
    <w:lvl w:ilvl="5" w:tplc="13EE07B4">
      <w:start w:val="1"/>
      <w:numFmt w:val="decimal"/>
      <w:lvlText w:val="%6."/>
      <w:lvlJc w:val="left"/>
      <w:pPr>
        <w:ind w:left="1020" w:hanging="360"/>
      </w:pPr>
    </w:lvl>
    <w:lvl w:ilvl="6" w:tplc="BFAA8216">
      <w:start w:val="1"/>
      <w:numFmt w:val="decimal"/>
      <w:lvlText w:val="%7."/>
      <w:lvlJc w:val="left"/>
      <w:pPr>
        <w:ind w:left="1020" w:hanging="360"/>
      </w:pPr>
    </w:lvl>
    <w:lvl w:ilvl="7" w:tplc="08F2AFC6">
      <w:start w:val="1"/>
      <w:numFmt w:val="decimal"/>
      <w:lvlText w:val="%8."/>
      <w:lvlJc w:val="left"/>
      <w:pPr>
        <w:ind w:left="1020" w:hanging="360"/>
      </w:pPr>
    </w:lvl>
    <w:lvl w:ilvl="8" w:tplc="E7ECD110">
      <w:start w:val="1"/>
      <w:numFmt w:val="decimal"/>
      <w:lvlText w:val="%9."/>
      <w:lvlJc w:val="left"/>
      <w:pPr>
        <w:ind w:left="1020" w:hanging="360"/>
      </w:pPr>
    </w:lvl>
  </w:abstractNum>
  <w:abstractNum w:abstractNumId="8" w15:restartNumberingAfterBreak="0">
    <w:nsid w:val="29961B5B"/>
    <w:multiLevelType w:val="hybridMultilevel"/>
    <w:tmpl w:val="63E85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D80641"/>
    <w:multiLevelType w:val="hybridMultilevel"/>
    <w:tmpl w:val="3F6A26EC"/>
    <w:lvl w:ilvl="0" w:tplc="81180B12">
      <w:start w:val="1"/>
      <w:numFmt w:val="decimal"/>
      <w:lvlText w:val="%1."/>
      <w:lvlJc w:val="left"/>
      <w:pPr>
        <w:ind w:left="1020" w:hanging="360"/>
      </w:pPr>
    </w:lvl>
    <w:lvl w:ilvl="1" w:tplc="18942974">
      <w:start w:val="1"/>
      <w:numFmt w:val="decimal"/>
      <w:lvlText w:val="%2."/>
      <w:lvlJc w:val="left"/>
      <w:pPr>
        <w:ind w:left="1020" w:hanging="360"/>
      </w:pPr>
    </w:lvl>
    <w:lvl w:ilvl="2" w:tplc="9410C6FC">
      <w:start w:val="1"/>
      <w:numFmt w:val="decimal"/>
      <w:lvlText w:val="%3."/>
      <w:lvlJc w:val="left"/>
      <w:pPr>
        <w:ind w:left="1020" w:hanging="360"/>
      </w:pPr>
    </w:lvl>
    <w:lvl w:ilvl="3" w:tplc="3732C3C2">
      <w:start w:val="1"/>
      <w:numFmt w:val="decimal"/>
      <w:lvlText w:val="%4."/>
      <w:lvlJc w:val="left"/>
      <w:pPr>
        <w:ind w:left="1020" w:hanging="360"/>
      </w:pPr>
    </w:lvl>
    <w:lvl w:ilvl="4" w:tplc="7B1072BC">
      <w:start w:val="1"/>
      <w:numFmt w:val="decimal"/>
      <w:lvlText w:val="%5."/>
      <w:lvlJc w:val="left"/>
      <w:pPr>
        <w:ind w:left="1020" w:hanging="360"/>
      </w:pPr>
    </w:lvl>
    <w:lvl w:ilvl="5" w:tplc="2774D000">
      <w:start w:val="1"/>
      <w:numFmt w:val="decimal"/>
      <w:lvlText w:val="%6."/>
      <w:lvlJc w:val="left"/>
      <w:pPr>
        <w:ind w:left="1020" w:hanging="360"/>
      </w:pPr>
    </w:lvl>
    <w:lvl w:ilvl="6" w:tplc="374A5C68">
      <w:start w:val="1"/>
      <w:numFmt w:val="decimal"/>
      <w:lvlText w:val="%7."/>
      <w:lvlJc w:val="left"/>
      <w:pPr>
        <w:ind w:left="1020" w:hanging="360"/>
      </w:pPr>
    </w:lvl>
    <w:lvl w:ilvl="7" w:tplc="9C3E8146">
      <w:start w:val="1"/>
      <w:numFmt w:val="decimal"/>
      <w:lvlText w:val="%8."/>
      <w:lvlJc w:val="left"/>
      <w:pPr>
        <w:ind w:left="1020" w:hanging="360"/>
      </w:pPr>
    </w:lvl>
    <w:lvl w:ilvl="8" w:tplc="C60EB038">
      <w:start w:val="1"/>
      <w:numFmt w:val="decimal"/>
      <w:lvlText w:val="%9."/>
      <w:lvlJc w:val="left"/>
      <w:pPr>
        <w:ind w:left="1020" w:hanging="360"/>
      </w:pPr>
    </w:lvl>
  </w:abstractNum>
  <w:abstractNum w:abstractNumId="10" w15:restartNumberingAfterBreak="0">
    <w:nsid w:val="315849A7"/>
    <w:multiLevelType w:val="hybridMultilevel"/>
    <w:tmpl w:val="8004ADCC"/>
    <w:lvl w:ilvl="0" w:tplc="02F4B8F0">
      <w:start w:val="1"/>
      <w:numFmt w:val="decimal"/>
      <w:lvlText w:val="%1."/>
      <w:lvlJc w:val="left"/>
      <w:pPr>
        <w:ind w:left="1020" w:hanging="360"/>
      </w:pPr>
    </w:lvl>
    <w:lvl w:ilvl="1" w:tplc="558E82F6">
      <w:start w:val="1"/>
      <w:numFmt w:val="decimal"/>
      <w:lvlText w:val="%2."/>
      <w:lvlJc w:val="left"/>
      <w:pPr>
        <w:ind w:left="1020" w:hanging="360"/>
      </w:pPr>
    </w:lvl>
    <w:lvl w:ilvl="2" w:tplc="B452273C">
      <w:start w:val="1"/>
      <w:numFmt w:val="decimal"/>
      <w:lvlText w:val="%3."/>
      <w:lvlJc w:val="left"/>
      <w:pPr>
        <w:ind w:left="1020" w:hanging="360"/>
      </w:pPr>
    </w:lvl>
    <w:lvl w:ilvl="3" w:tplc="A19A1FDC">
      <w:start w:val="1"/>
      <w:numFmt w:val="decimal"/>
      <w:lvlText w:val="%4."/>
      <w:lvlJc w:val="left"/>
      <w:pPr>
        <w:ind w:left="1020" w:hanging="360"/>
      </w:pPr>
    </w:lvl>
    <w:lvl w:ilvl="4" w:tplc="89561DB8">
      <w:start w:val="1"/>
      <w:numFmt w:val="decimal"/>
      <w:lvlText w:val="%5."/>
      <w:lvlJc w:val="left"/>
      <w:pPr>
        <w:ind w:left="1020" w:hanging="360"/>
      </w:pPr>
    </w:lvl>
    <w:lvl w:ilvl="5" w:tplc="96329FD8">
      <w:start w:val="1"/>
      <w:numFmt w:val="decimal"/>
      <w:lvlText w:val="%6."/>
      <w:lvlJc w:val="left"/>
      <w:pPr>
        <w:ind w:left="1020" w:hanging="360"/>
      </w:pPr>
    </w:lvl>
    <w:lvl w:ilvl="6" w:tplc="D284B45A">
      <w:start w:val="1"/>
      <w:numFmt w:val="decimal"/>
      <w:lvlText w:val="%7."/>
      <w:lvlJc w:val="left"/>
      <w:pPr>
        <w:ind w:left="1020" w:hanging="360"/>
      </w:pPr>
    </w:lvl>
    <w:lvl w:ilvl="7" w:tplc="9850BDCC">
      <w:start w:val="1"/>
      <w:numFmt w:val="decimal"/>
      <w:lvlText w:val="%8."/>
      <w:lvlJc w:val="left"/>
      <w:pPr>
        <w:ind w:left="1020" w:hanging="360"/>
      </w:pPr>
    </w:lvl>
    <w:lvl w:ilvl="8" w:tplc="E0B87F66">
      <w:start w:val="1"/>
      <w:numFmt w:val="decimal"/>
      <w:lvlText w:val="%9."/>
      <w:lvlJc w:val="left"/>
      <w:pPr>
        <w:ind w:left="1020" w:hanging="360"/>
      </w:pPr>
    </w:lvl>
  </w:abstractNum>
  <w:abstractNum w:abstractNumId="11" w15:restartNumberingAfterBreak="0">
    <w:nsid w:val="34253402"/>
    <w:multiLevelType w:val="hybridMultilevel"/>
    <w:tmpl w:val="19228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DE3FC0"/>
    <w:multiLevelType w:val="hybridMultilevel"/>
    <w:tmpl w:val="C22A6300"/>
    <w:lvl w:ilvl="0" w:tplc="8124AB74">
      <w:start w:val="1"/>
      <w:numFmt w:val="decimal"/>
      <w:lvlText w:val="%1."/>
      <w:lvlJc w:val="left"/>
      <w:pPr>
        <w:ind w:left="1020" w:hanging="360"/>
      </w:pPr>
    </w:lvl>
    <w:lvl w:ilvl="1" w:tplc="2E5C0066">
      <w:start w:val="1"/>
      <w:numFmt w:val="decimal"/>
      <w:lvlText w:val="%2."/>
      <w:lvlJc w:val="left"/>
      <w:pPr>
        <w:ind w:left="1020" w:hanging="360"/>
      </w:pPr>
    </w:lvl>
    <w:lvl w:ilvl="2" w:tplc="833637C2">
      <w:start w:val="1"/>
      <w:numFmt w:val="decimal"/>
      <w:lvlText w:val="%3."/>
      <w:lvlJc w:val="left"/>
      <w:pPr>
        <w:ind w:left="1020" w:hanging="360"/>
      </w:pPr>
    </w:lvl>
    <w:lvl w:ilvl="3" w:tplc="964A3A8A">
      <w:start w:val="1"/>
      <w:numFmt w:val="decimal"/>
      <w:lvlText w:val="%4."/>
      <w:lvlJc w:val="left"/>
      <w:pPr>
        <w:ind w:left="1020" w:hanging="360"/>
      </w:pPr>
    </w:lvl>
    <w:lvl w:ilvl="4" w:tplc="38AA384A">
      <w:start w:val="1"/>
      <w:numFmt w:val="decimal"/>
      <w:lvlText w:val="%5."/>
      <w:lvlJc w:val="left"/>
      <w:pPr>
        <w:ind w:left="1020" w:hanging="360"/>
      </w:pPr>
    </w:lvl>
    <w:lvl w:ilvl="5" w:tplc="F27AC288">
      <w:start w:val="1"/>
      <w:numFmt w:val="decimal"/>
      <w:lvlText w:val="%6."/>
      <w:lvlJc w:val="left"/>
      <w:pPr>
        <w:ind w:left="1020" w:hanging="360"/>
      </w:pPr>
    </w:lvl>
    <w:lvl w:ilvl="6" w:tplc="4FE466C4">
      <w:start w:val="1"/>
      <w:numFmt w:val="decimal"/>
      <w:lvlText w:val="%7."/>
      <w:lvlJc w:val="left"/>
      <w:pPr>
        <w:ind w:left="1020" w:hanging="360"/>
      </w:pPr>
    </w:lvl>
    <w:lvl w:ilvl="7" w:tplc="D7381C5E">
      <w:start w:val="1"/>
      <w:numFmt w:val="decimal"/>
      <w:lvlText w:val="%8."/>
      <w:lvlJc w:val="left"/>
      <w:pPr>
        <w:ind w:left="1020" w:hanging="360"/>
      </w:pPr>
    </w:lvl>
    <w:lvl w:ilvl="8" w:tplc="B648844A">
      <w:start w:val="1"/>
      <w:numFmt w:val="decimal"/>
      <w:lvlText w:val="%9."/>
      <w:lvlJc w:val="left"/>
      <w:pPr>
        <w:ind w:left="1020" w:hanging="360"/>
      </w:pPr>
    </w:lvl>
  </w:abstractNum>
  <w:abstractNum w:abstractNumId="13" w15:restartNumberingAfterBreak="0">
    <w:nsid w:val="3A7A247F"/>
    <w:multiLevelType w:val="hybridMultilevel"/>
    <w:tmpl w:val="B3229B26"/>
    <w:lvl w:ilvl="0" w:tplc="A5009CA0">
      <w:start w:val="1"/>
      <w:numFmt w:val="decimal"/>
      <w:lvlText w:val="%1."/>
      <w:lvlJc w:val="left"/>
      <w:pPr>
        <w:ind w:left="1020" w:hanging="360"/>
      </w:pPr>
    </w:lvl>
    <w:lvl w:ilvl="1" w:tplc="1ED2CB68">
      <w:start w:val="1"/>
      <w:numFmt w:val="decimal"/>
      <w:lvlText w:val="%2."/>
      <w:lvlJc w:val="left"/>
      <w:pPr>
        <w:ind w:left="1020" w:hanging="360"/>
      </w:pPr>
    </w:lvl>
    <w:lvl w:ilvl="2" w:tplc="F3AEF3C2">
      <w:start w:val="1"/>
      <w:numFmt w:val="decimal"/>
      <w:lvlText w:val="%3."/>
      <w:lvlJc w:val="left"/>
      <w:pPr>
        <w:ind w:left="1020" w:hanging="360"/>
      </w:pPr>
    </w:lvl>
    <w:lvl w:ilvl="3" w:tplc="DC424E7A">
      <w:start w:val="1"/>
      <w:numFmt w:val="decimal"/>
      <w:lvlText w:val="%4."/>
      <w:lvlJc w:val="left"/>
      <w:pPr>
        <w:ind w:left="1020" w:hanging="360"/>
      </w:pPr>
    </w:lvl>
    <w:lvl w:ilvl="4" w:tplc="2814CB60">
      <w:start w:val="1"/>
      <w:numFmt w:val="decimal"/>
      <w:lvlText w:val="%5."/>
      <w:lvlJc w:val="left"/>
      <w:pPr>
        <w:ind w:left="1020" w:hanging="360"/>
      </w:pPr>
    </w:lvl>
    <w:lvl w:ilvl="5" w:tplc="AB94EE12">
      <w:start w:val="1"/>
      <w:numFmt w:val="decimal"/>
      <w:lvlText w:val="%6."/>
      <w:lvlJc w:val="left"/>
      <w:pPr>
        <w:ind w:left="1020" w:hanging="360"/>
      </w:pPr>
    </w:lvl>
    <w:lvl w:ilvl="6" w:tplc="EAAA236A">
      <w:start w:val="1"/>
      <w:numFmt w:val="decimal"/>
      <w:lvlText w:val="%7."/>
      <w:lvlJc w:val="left"/>
      <w:pPr>
        <w:ind w:left="1020" w:hanging="360"/>
      </w:pPr>
    </w:lvl>
    <w:lvl w:ilvl="7" w:tplc="E634030E">
      <w:start w:val="1"/>
      <w:numFmt w:val="decimal"/>
      <w:lvlText w:val="%8."/>
      <w:lvlJc w:val="left"/>
      <w:pPr>
        <w:ind w:left="1020" w:hanging="360"/>
      </w:pPr>
    </w:lvl>
    <w:lvl w:ilvl="8" w:tplc="99DABE58">
      <w:start w:val="1"/>
      <w:numFmt w:val="decimal"/>
      <w:lvlText w:val="%9."/>
      <w:lvlJc w:val="left"/>
      <w:pPr>
        <w:ind w:left="1020" w:hanging="360"/>
      </w:pPr>
    </w:lvl>
  </w:abstractNum>
  <w:abstractNum w:abstractNumId="14" w15:restartNumberingAfterBreak="0">
    <w:nsid w:val="3ACB3C48"/>
    <w:multiLevelType w:val="hybridMultilevel"/>
    <w:tmpl w:val="93467660"/>
    <w:lvl w:ilvl="0" w:tplc="BDB452EA">
      <w:start w:val="1"/>
      <w:numFmt w:val="decimal"/>
      <w:lvlText w:val="%1."/>
      <w:lvlJc w:val="left"/>
      <w:pPr>
        <w:ind w:left="1020" w:hanging="360"/>
      </w:pPr>
    </w:lvl>
    <w:lvl w:ilvl="1" w:tplc="57F00580">
      <w:start w:val="1"/>
      <w:numFmt w:val="decimal"/>
      <w:lvlText w:val="%2."/>
      <w:lvlJc w:val="left"/>
      <w:pPr>
        <w:ind w:left="1020" w:hanging="360"/>
      </w:pPr>
    </w:lvl>
    <w:lvl w:ilvl="2" w:tplc="6492CBA2">
      <w:start w:val="1"/>
      <w:numFmt w:val="decimal"/>
      <w:lvlText w:val="%3."/>
      <w:lvlJc w:val="left"/>
      <w:pPr>
        <w:ind w:left="1020" w:hanging="360"/>
      </w:pPr>
    </w:lvl>
    <w:lvl w:ilvl="3" w:tplc="C2D636DA">
      <w:start w:val="1"/>
      <w:numFmt w:val="decimal"/>
      <w:lvlText w:val="%4."/>
      <w:lvlJc w:val="left"/>
      <w:pPr>
        <w:ind w:left="1020" w:hanging="360"/>
      </w:pPr>
    </w:lvl>
    <w:lvl w:ilvl="4" w:tplc="CF94E954">
      <w:start w:val="1"/>
      <w:numFmt w:val="decimal"/>
      <w:lvlText w:val="%5."/>
      <w:lvlJc w:val="left"/>
      <w:pPr>
        <w:ind w:left="1020" w:hanging="360"/>
      </w:pPr>
    </w:lvl>
    <w:lvl w:ilvl="5" w:tplc="E8E6594E">
      <w:start w:val="1"/>
      <w:numFmt w:val="decimal"/>
      <w:lvlText w:val="%6."/>
      <w:lvlJc w:val="left"/>
      <w:pPr>
        <w:ind w:left="1020" w:hanging="360"/>
      </w:pPr>
    </w:lvl>
    <w:lvl w:ilvl="6" w:tplc="74F2FDD6">
      <w:start w:val="1"/>
      <w:numFmt w:val="decimal"/>
      <w:lvlText w:val="%7."/>
      <w:lvlJc w:val="left"/>
      <w:pPr>
        <w:ind w:left="1020" w:hanging="360"/>
      </w:pPr>
    </w:lvl>
    <w:lvl w:ilvl="7" w:tplc="C30AE262">
      <w:start w:val="1"/>
      <w:numFmt w:val="decimal"/>
      <w:lvlText w:val="%8."/>
      <w:lvlJc w:val="left"/>
      <w:pPr>
        <w:ind w:left="1020" w:hanging="360"/>
      </w:pPr>
    </w:lvl>
    <w:lvl w:ilvl="8" w:tplc="6A082ED8">
      <w:start w:val="1"/>
      <w:numFmt w:val="decimal"/>
      <w:lvlText w:val="%9."/>
      <w:lvlJc w:val="left"/>
      <w:pPr>
        <w:ind w:left="1020" w:hanging="360"/>
      </w:pPr>
    </w:lvl>
  </w:abstractNum>
  <w:abstractNum w:abstractNumId="15" w15:restartNumberingAfterBreak="0">
    <w:nsid w:val="3BF03087"/>
    <w:multiLevelType w:val="hybridMultilevel"/>
    <w:tmpl w:val="D19CF8E6"/>
    <w:lvl w:ilvl="0" w:tplc="2822F532">
      <w:start w:val="1"/>
      <w:numFmt w:val="decimal"/>
      <w:lvlText w:val="%1."/>
      <w:lvlJc w:val="left"/>
      <w:pPr>
        <w:ind w:left="1020" w:hanging="360"/>
      </w:pPr>
    </w:lvl>
    <w:lvl w:ilvl="1" w:tplc="02061712">
      <w:start w:val="1"/>
      <w:numFmt w:val="decimal"/>
      <w:lvlText w:val="%2."/>
      <w:lvlJc w:val="left"/>
      <w:pPr>
        <w:ind w:left="1020" w:hanging="360"/>
      </w:pPr>
    </w:lvl>
    <w:lvl w:ilvl="2" w:tplc="73B0C4D0">
      <w:start w:val="1"/>
      <w:numFmt w:val="decimal"/>
      <w:lvlText w:val="%3."/>
      <w:lvlJc w:val="left"/>
      <w:pPr>
        <w:ind w:left="1020" w:hanging="360"/>
      </w:pPr>
    </w:lvl>
    <w:lvl w:ilvl="3" w:tplc="0EA87D92">
      <w:start w:val="1"/>
      <w:numFmt w:val="decimal"/>
      <w:lvlText w:val="%4."/>
      <w:lvlJc w:val="left"/>
      <w:pPr>
        <w:ind w:left="1020" w:hanging="360"/>
      </w:pPr>
    </w:lvl>
    <w:lvl w:ilvl="4" w:tplc="EB6C2AAE">
      <w:start w:val="1"/>
      <w:numFmt w:val="decimal"/>
      <w:lvlText w:val="%5."/>
      <w:lvlJc w:val="left"/>
      <w:pPr>
        <w:ind w:left="1020" w:hanging="360"/>
      </w:pPr>
    </w:lvl>
    <w:lvl w:ilvl="5" w:tplc="DD3AA1D8">
      <w:start w:val="1"/>
      <w:numFmt w:val="decimal"/>
      <w:lvlText w:val="%6."/>
      <w:lvlJc w:val="left"/>
      <w:pPr>
        <w:ind w:left="1020" w:hanging="360"/>
      </w:pPr>
    </w:lvl>
    <w:lvl w:ilvl="6" w:tplc="4AB68250">
      <w:start w:val="1"/>
      <w:numFmt w:val="decimal"/>
      <w:lvlText w:val="%7."/>
      <w:lvlJc w:val="left"/>
      <w:pPr>
        <w:ind w:left="1020" w:hanging="360"/>
      </w:pPr>
    </w:lvl>
    <w:lvl w:ilvl="7" w:tplc="D65885C2">
      <w:start w:val="1"/>
      <w:numFmt w:val="decimal"/>
      <w:lvlText w:val="%8."/>
      <w:lvlJc w:val="left"/>
      <w:pPr>
        <w:ind w:left="1020" w:hanging="360"/>
      </w:pPr>
    </w:lvl>
    <w:lvl w:ilvl="8" w:tplc="C6DC9896">
      <w:start w:val="1"/>
      <w:numFmt w:val="decimal"/>
      <w:lvlText w:val="%9."/>
      <w:lvlJc w:val="left"/>
      <w:pPr>
        <w:ind w:left="1020" w:hanging="360"/>
      </w:pPr>
    </w:lvl>
  </w:abstractNum>
  <w:abstractNum w:abstractNumId="16" w15:restartNumberingAfterBreak="0">
    <w:nsid w:val="49395EF1"/>
    <w:multiLevelType w:val="hybridMultilevel"/>
    <w:tmpl w:val="8490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767A0"/>
    <w:multiLevelType w:val="hybridMultilevel"/>
    <w:tmpl w:val="87DC8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06B8F"/>
    <w:multiLevelType w:val="hybridMultilevel"/>
    <w:tmpl w:val="30523404"/>
    <w:lvl w:ilvl="0" w:tplc="0C78D54E">
      <w:start w:val="1"/>
      <w:numFmt w:val="decimal"/>
      <w:lvlText w:val="%1."/>
      <w:lvlJc w:val="left"/>
      <w:pPr>
        <w:ind w:left="1020" w:hanging="360"/>
      </w:pPr>
    </w:lvl>
    <w:lvl w:ilvl="1" w:tplc="99D8790A">
      <w:start w:val="1"/>
      <w:numFmt w:val="decimal"/>
      <w:lvlText w:val="%2."/>
      <w:lvlJc w:val="left"/>
      <w:pPr>
        <w:ind w:left="1020" w:hanging="360"/>
      </w:pPr>
    </w:lvl>
    <w:lvl w:ilvl="2" w:tplc="16400E16">
      <w:start w:val="1"/>
      <w:numFmt w:val="decimal"/>
      <w:lvlText w:val="%3."/>
      <w:lvlJc w:val="left"/>
      <w:pPr>
        <w:ind w:left="1020" w:hanging="360"/>
      </w:pPr>
    </w:lvl>
    <w:lvl w:ilvl="3" w:tplc="9EEC5A48">
      <w:start w:val="1"/>
      <w:numFmt w:val="decimal"/>
      <w:lvlText w:val="%4."/>
      <w:lvlJc w:val="left"/>
      <w:pPr>
        <w:ind w:left="1020" w:hanging="360"/>
      </w:pPr>
    </w:lvl>
    <w:lvl w:ilvl="4" w:tplc="EF7E76BC">
      <w:start w:val="1"/>
      <w:numFmt w:val="decimal"/>
      <w:lvlText w:val="%5."/>
      <w:lvlJc w:val="left"/>
      <w:pPr>
        <w:ind w:left="1020" w:hanging="360"/>
      </w:pPr>
    </w:lvl>
    <w:lvl w:ilvl="5" w:tplc="7930C19A">
      <w:start w:val="1"/>
      <w:numFmt w:val="decimal"/>
      <w:lvlText w:val="%6."/>
      <w:lvlJc w:val="left"/>
      <w:pPr>
        <w:ind w:left="1020" w:hanging="360"/>
      </w:pPr>
    </w:lvl>
    <w:lvl w:ilvl="6" w:tplc="CD06191C">
      <w:start w:val="1"/>
      <w:numFmt w:val="decimal"/>
      <w:lvlText w:val="%7."/>
      <w:lvlJc w:val="left"/>
      <w:pPr>
        <w:ind w:left="1020" w:hanging="360"/>
      </w:pPr>
    </w:lvl>
    <w:lvl w:ilvl="7" w:tplc="8EF27B0E">
      <w:start w:val="1"/>
      <w:numFmt w:val="decimal"/>
      <w:lvlText w:val="%8."/>
      <w:lvlJc w:val="left"/>
      <w:pPr>
        <w:ind w:left="1020" w:hanging="360"/>
      </w:pPr>
    </w:lvl>
    <w:lvl w:ilvl="8" w:tplc="37FE80B6">
      <w:start w:val="1"/>
      <w:numFmt w:val="decimal"/>
      <w:lvlText w:val="%9."/>
      <w:lvlJc w:val="left"/>
      <w:pPr>
        <w:ind w:left="1020" w:hanging="360"/>
      </w:pPr>
    </w:lvl>
  </w:abstractNum>
  <w:abstractNum w:abstractNumId="19" w15:restartNumberingAfterBreak="0">
    <w:nsid w:val="5EC02AD0"/>
    <w:multiLevelType w:val="hybridMultilevel"/>
    <w:tmpl w:val="12408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6E5764"/>
    <w:multiLevelType w:val="hybridMultilevel"/>
    <w:tmpl w:val="BBDEACD0"/>
    <w:lvl w:ilvl="0" w:tplc="513A9C9E">
      <w:start w:val="1"/>
      <w:numFmt w:val="decimal"/>
      <w:lvlText w:val="%1."/>
      <w:lvlJc w:val="left"/>
      <w:pPr>
        <w:ind w:left="1020" w:hanging="360"/>
      </w:pPr>
    </w:lvl>
    <w:lvl w:ilvl="1" w:tplc="E0D854B8">
      <w:start w:val="1"/>
      <w:numFmt w:val="decimal"/>
      <w:lvlText w:val="%2."/>
      <w:lvlJc w:val="left"/>
      <w:pPr>
        <w:ind w:left="1020" w:hanging="360"/>
      </w:pPr>
    </w:lvl>
    <w:lvl w:ilvl="2" w:tplc="A4248B62">
      <w:start w:val="1"/>
      <w:numFmt w:val="decimal"/>
      <w:lvlText w:val="%3."/>
      <w:lvlJc w:val="left"/>
      <w:pPr>
        <w:ind w:left="1020" w:hanging="360"/>
      </w:pPr>
    </w:lvl>
    <w:lvl w:ilvl="3" w:tplc="C122DB98">
      <w:start w:val="1"/>
      <w:numFmt w:val="decimal"/>
      <w:lvlText w:val="%4."/>
      <w:lvlJc w:val="left"/>
      <w:pPr>
        <w:ind w:left="1020" w:hanging="360"/>
      </w:pPr>
    </w:lvl>
    <w:lvl w:ilvl="4" w:tplc="DFE630D6">
      <w:start w:val="1"/>
      <w:numFmt w:val="decimal"/>
      <w:lvlText w:val="%5."/>
      <w:lvlJc w:val="left"/>
      <w:pPr>
        <w:ind w:left="1020" w:hanging="360"/>
      </w:pPr>
    </w:lvl>
    <w:lvl w:ilvl="5" w:tplc="06FEBB86">
      <w:start w:val="1"/>
      <w:numFmt w:val="decimal"/>
      <w:lvlText w:val="%6."/>
      <w:lvlJc w:val="left"/>
      <w:pPr>
        <w:ind w:left="1020" w:hanging="360"/>
      </w:pPr>
    </w:lvl>
    <w:lvl w:ilvl="6" w:tplc="82F2FD16">
      <w:start w:val="1"/>
      <w:numFmt w:val="decimal"/>
      <w:lvlText w:val="%7."/>
      <w:lvlJc w:val="left"/>
      <w:pPr>
        <w:ind w:left="1020" w:hanging="360"/>
      </w:pPr>
    </w:lvl>
    <w:lvl w:ilvl="7" w:tplc="F31897CA">
      <w:start w:val="1"/>
      <w:numFmt w:val="decimal"/>
      <w:lvlText w:val="%8."/>
      <w:lvlJc w:val="left"/>
      <w:pPr>
        <w:ind w:left="1020" w:hanging="360"/>
      </w:pPr>
    </w:lvl>
    <w:lvl w:ilvl="8" w:tplc="A8067A42">
      <w:start w:val="1"/>
      <w:numFmt w:val="decimal"/>
      <w:lvlText w:val="%9."/>
      <w:lvlJc w:val="left"/>
      <w:pPr>
        <w:ind w:left="1020" w:hanging="360"/>
      </w:pPr>
    </w:lvl>
  </w:abstractNum>
  <w:abstractNum w:abstractNumId="21" w15:restartNumberingAfterBreak="0">
    <w:nsid w:val="64A978E9"/>
    <w:multiLevelType w:val="hybridMultilevel"/>
    <w:tmpl w:val="BF9C4D12"/>
    <w:lvl w:ilvl="0" w:tplc="1132062A">
      <w:start w:val="1"/>
      <w:numFmt w:val="decimal"/>
      <w:lvlText w:val="%1."/>
      <w:lvlJc w:val="left"/>
      <w:pPr>
        <w:ind w:left="1020" w:hanging="360"/>
      </w:pPr>
    </w:lvl>
    <w:lvl w:ilvl="1" w:tplc="EAC07C80">
      <w:start w:val="1"/>
      <w:numFmt w:val="decimal"/>
      <w:lvlText w:val="%2."/>
      <w:lvlJc w:val="left"/>
      <w:pPr>
        <w:ind w:left="1020" w:hanging="360"/>
      </w:pPr>
    </w:lvl>
    <w:lvl w:ilvl="2" w:tplc="A058FA90">
      <w:start w:val="1"/>
      <w:numFmt w:val="decimal"/>
      <w:lvlText w:val="%3."/>
      <w:lvlJc w:val="left"/>
      <w:pPr>
        <w:ind w:left="1020" w:hanging="360"/>
      </w:pPr>
    </w:lvl>
    <w:lvl w:ilvl="3" w:tplc="1DAC99D4">
      <w:start w:val="1"/>
      <w:numFmt w:val="decimal"/>
      <w:lvlText w:val="%4."/>
      <w:lvlJc w:val="left"/>
      <w:pPr>
        <w:ind w:left="1020" w:hanging="360"/>
      </w:pPr>
    </w:lvl>
    <w:lvl w:ilvl="4" w:tplc="0832B7B4">
      <w:start w:val="1"/>
      <w:numFmt w:val="decimal"/>
      <w:lvlText w:val="%5."/>
      <w:lvlJc w:val="left"/>
      <w:pPr>
        <w:ind w:left="1020" w:hanging="360"/>
      </w:pPr>
    </w:lvl>
    <w:lvl w:ilvl="5" w:tplc="2322283C">
      <w:start w:val="1"/>
      <w:numFmt w:val="decimal"/>
      <w:lvlText w:val="%6."/>
      <w:lvlJc w:val="left"/>
      <w:pPr>
        <w:ind w:left="1020" w:hanging="360"/>
      </w:pPr>
    </w:lvl>
    <w:lvl w:ilvl="6" w:tplc="FFD680B2">
      <w:start w:val="1"/>
      <w:numFmt w:val="decimal"/>
      <w:lvlText w:val="%7."/>
      <w:lvlJc w:val="left"/>
      <w:pPr>
        <w:ind w:left="1020" w:hanging="360"/>
      </w:pPr>
    </w:lvl>
    <w:lvl w:ilvl="7" w:tplc="91AE4262">
      <w:start w:val="1"/>
      <w:numFmt w:val="decimal"/>
      <w:lvlText w:val="%8."/>
      <w:lvlJc w:val="left"/>
      <w:pPr>
        <w:ind w:left="1020" w:hanging="360"/>
      </w:pPr>
    </w:lvl>
    <w:lvl w:ilvl="8" w:tplc="09E03494">
      <w:start w:val="1"/>
      <w:numFmt w:val="decimal"/>
      <w:lvlText w:val="%9."/>
      <w:lvlJc w:val="left"/>
      <w:pPr>
        <w:ind w:left="1020" w:hanging="360"/>
      </w:pPr>
    </w:lvl>
  </w:abstractNum>
  <w:abstractNum w:abstractNumId="22" w15:restartNumberingAfterBreak="0">
    <w:nsid w:val="6EC544C3"/>
    <w:multiLevelType w:val="hybridMultilevel"/>
    <w:tmpl w:val="6D6AFA70"/>
    <w:lvl w:ilvl="0" w:tplc="3DC635D4">
      <w:start w:val="1"/>
      <w:numFmt w:val="decimal"/>
      <w:lvlText w:val="%1."/>
      <w:lvlJc w:val="left"/>
      <w:pPr>
        <w:ind w:left="1020" w:hanging="360"/>
      </w:pPr>
    </w:lvl>
    <w:lvl w:ilvl="1" w:tplc="5080B9CA">
      <w:start w:val="1"/>
      <w:numFmt w:val="decimal"/>
      <w:lvlText w:val="%2."/>
      <w:lvlJc w:val="left"/>
      <w:pPr>
        <w:ind w:left="1020" w:hanging="360"/>
      </w:pPr>
    </w:lvl>
    <w:lvl w:ilvl="2" w:tplc="14F42C5C">
      <w:start w:val="1"/>
      <w:numFmt w:val="decimal"/>
      <w:lvlText w:val="%3."/>
      <w:lvlJc w:val="left"/>
      <w:pPr>
        <w:ind w:left="1020" w:hanging="360"/>
      </w:pPr>
    </w:lvl>
    <w:lvl w:ilvl="3" w:tplc="2FD445FE">
      <w:start w:val="1"/>
      <w:numFmt w:val="decimal"/>
      <w:lvlText w:val="%4."/>
      <w:lvlJc w:val="left"/>
      <w:pPr>
        <w:ind w:left="1020" w:hanging="360"/>
      </w:pPr>
    </w:lvl>
    <w:lvl w:ilvl="4" w:tplc="8C7AAECA">
      <w:start w:val="1"/>
      <w:numFmt w:val="decimal"/>
      <w:lvlText w:val="%5."/>
      <w:lvlJc w:val="left"/>
      <w:pPr>
        <w:ind w:left="1020" w:hanging="360"/>
      </w:pPr>
    </w:lvl>
    <w:lvl w:ilvl="5" w:tplc="EB00E54E">
      <w:start w:val="1"/>
      <w:numFmt w:val="decimal"/>
      <w:lvlText w:val="%6."/>
      <w:lvlJc w:val="left"/>
      <w:pPr>
        <w:ind w:left="1020" w:hanging="360"/>
      </w:pPr>
    </w:lvl>
    <w:lvl w:ilvl="6" w:tplc="834EACE6">
      <w:start w:val="1"/>
      <w:numFmt w:val="decimal"/>
      <w:lvlText w:val="%7."/>
      <w:lvlJc w:val="left"/>
      <w:pPr>
        <w:ind w:left="1020" w:hanging="360"/>
      </w:pPr>
    </w:lvl>
    <w:lvl w:ilvl="7" w:tplc="61845C66">
      <w:start w:val="1"/>
      <w:numFmt w:val="decimal"/>
      <w:lvlText w:val="%8."/>
      <w:lvlJc w:val="left"/>
      <w:pPr>
        <w:ind w:left="1020" w:hanging="360"/>
      </w:pPr>
    </w:lvl>
    <w:lvl w:ilvl="8" w:tplc="412C883A">
      <w:start w:val="1"/>
      <w:numFmt w:val="decimal"/>
      <w:lvlText w:val="%9."/>
      <w:lvlJc w:val="left"/>
      <w:pPr>
        <w:ind w:left="1020" w:hanging="360"/>
      </w:pPr>
    </w:lvl>
  </w:abstractNum>
  <w:abstractNum w:abstractNumId="23" w15:restartNumberingAfterBreak="0">
    <w:nsid w:val="71023C89"/>
    <w:multiLevelType w:val="hybridMultilevel"/>
    <w:tmpl w:val="4AB2E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F035A"/>
    <w:multiLevelType w:val="hybridMultilevel"/>
    <w:tmpl w:val="AFFC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556B05"/>
    <w:multiLevelType w:val="hybridMultilevel"/>
    <w:tmpl w:val="E410C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799089">
    <w:abstractNumId w:val="1"/>
  </w:num>
  <w:num w:numId="2" w16cid:durableId="12998456">
    <w:abstractNumId w:val="16"/>
  </w:num>
  <w:num w:numId="3" w16cid:durableId="738021155">
    <w:abstractNumId w:val="24"/>
  </w:num>
  <w:num w:numId="4" w16cid:durableId="1903834895">
    <w:abstractNumId w:val="11"/>
  </w:num>
  <w:num w:numId="5" w16cid:durableId="2011789372">
    <w:abstractNumId w:val="3"/>
  </w:num>
  <w:num w:numId="6" w16cid:durableId="1512138885">
    <w:abstractNumId w:val="23"/>
  </w:num>
  <w:num w:numId="7" w16cid:durableId="1123184454">
    <w:abstractNumId w:val="2"/>
  </w:num>
  <w:num w:numId="8" w16cid:durableId="2094202899">
    <w:abstractNumId w:val="25"/>
  </w:num>
  <w:num w:numId="9" w16cid:durableId="821198793">
    <w:abstractNumId w:val="17"/>
  </w:num>
  <w:num w:numId="10" w16cid:durableId="1864630765">
    <w:abstractNumId w:val="19"/>
  </w:num>
  <w:num w:numId="11" w16cid:durableId="225803643">
    <w:abstractNumId w:val="8"/>
  </w:num>
  <w:num w:numId="12" w16cid:durableId="444273161">
    <w:abstractNumId w:val="5"/>
  </w:num>
  <w:num w:numId="13" w16cid:durableId="1705714613">
    <w:abstractNumId w:val="10"/>
  </w:num>
  <w:num w:numId="14" w16cid:durableId="1053849755">
    <w:abstractNumId w:val="14"/>
  </w:num>
  <w:num w:numId="15" w16cid:durableId="1876043029">
    <w:abstractNumId w:val="0"/>
  </w:num>
  <w:num w:numId="16" w16cid:durableId="1065638914">
    <w:abstractNumId w:val="22"/>
  </w:num>
  <w:num w:numId="17" w16cid:durableId="890573711">
    <w:abstractNumId w:val="4"/>
  </w:num>
  <w:num w:numId="18" w16cid:durableId="1455557150">
    <w:abstractNumId w:val="12"/>
  </w:num>
  <w:num w:numId="19" w16cid:durableId="332614110">
    <w:abstractNumId w:val="6"/>
  </w:num>
  <w:num w:numId="20" w16cid:durableId="1873223881">
    <w:abstractNumId w:val="9"/>
  </w:num>
  <w:num w:numId="21" w16cid:durableId="1540436927">
    <w:abstractNumId w:val="13"/>
  </w:num>
  <w:num w:numId="22" w16cid:durableId="643127087">
    <w:abstractNumId w:val="18"/>
  </w:num>
  <w:num w:numId="23" w16cid:durableId="1109935907">
    <w:abstractNumId w:val="21"/>
  </w:num>
  <w:num w:numId="24" w16cid:durableId="1969621248">
    <w:abstractNumId w:val="7"/>
  </w:num>
  <w:num w:numId="25" w16cid:durableId="409810382">
    <w:abstractNumId w:val="15"/>
  </w:num>
  <w:num w:numId="26" w16cid:durableId="152798725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Green">
    <w15:presenceInfo w15:providerId="AD" w15:userId="S::greend@seattleu.edu::b8578f7d-6d6b-4705-82ef-719ba0c616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B5"/>
    <w:rsid w:val="00002D78"/>
    <w:rsid w:val="0000580D"/>
    <w:rsid w:val="00007E69"/>
    <w:rsid w:val="0001317A"/>
    <w:rsid w:val="00016265"/>
    <w:rsid w:val="00024D4B"/>
    <w:rsid w:val="0002629C"/>
    <w:rsid w:val="00027E09"/>
    <w:rsid w:val="00035ACA"/>
    <w:rsid w:val="00036D39"/>
    <w:rsid w:val="00036D4F"/>
    <w:rsid w:val="00037299"/>
    <w:rsid w:val="000410C0"/>
    <w:rsid w:val="00042481"/>
    <w:rsid w:val="00051EC0"/>
    <w:rsid w:val="000537B0"/>
    <w:rsid w:val="00055C27"/>
    <w:rsid w:val="000573C4"/>
    <w:rsid w:val="00063A4D"/>
    <w:rsid w:val="00076E18"/>
    <w:rsid w:val="00082264"/>
    <w:rsid w:val="00091121"/>
    <w:rsid w:val="00093367"/>
    <w:rsid w:val="000937EA"/>
    <w:rsid w:val="00093B87"/>
    <w:rsid w:val="00096BAE"/>
    <w:rsid w:val="000A1C5F"/>
    <w:rsid w:val="000A1C64"/>
    <w:rsid w:val="000A3729"/>
    <w:rsid w:val="000B4167"/>
    <w:rsid w:val="000B6F29"/>
    <w:rsid w:val="000B7259"/>
    <w:rsid w:val="000C1687"/>
    <w:rsid w:val="000C6589"/>
    <w:rsid w:val="000C6F9C"/>
    <w:rsid w:val="000C7223"/>
    <w:rsid w:val="000D61D1"/>
    <w:rsid w:val="000E080E"/>
    <w:rsid w:val="000E3EDF"/>
    <w:rsid w:val="000E49BA"/>
    <w:rsid w:val="000E5CAF"/>
    <w:rsid w:val="000E61B5"/>
    <w:rsid w:val="000E61E3"/>
    <w:rsid w:val="000F0B30"/>
    <w:rsid w:val="000F7C56"/>
    <w:rsid w:val="00104711"/>
    <w:rsid w:val="00104C60"/>
    <w:rsid w:val="00106D59"/>
    <w:rsid w:val="00110A30"/>
    <w:rsid w:val="00122D00"/>
    <w:rsid w:val="00126F97"/>
    <w:rsid w:val="0013245D"/>
    <w:rsid w:val="00134ABE"/>
    <w:rsid w:val="00144F6F"/>
    <w:rsid w:val="00145387"/>
    <w:rsid w:val="001574A4"/>
    <w:rsid w:val="00157C70"/>
    <w:rsid w:val="00161E54"/>
    <w:rsid w:val="00162098"/>
    <w:rsid w:val="00162430"/>
    <w:rsid w:val="001631C7"/>
    <w:rsid w:val="00164657"/>
    <w:rsid w:val="00166AD3"/>
    <w:rsid w:val="00172C65"/>
    <w:rsid w:val="001734B2"/>
    <w:rsid w:val="00173B2B"/>
    <w:rsid w:val="00175964"/>
    <w:rsid w:val="00175AAD"/>
    <w:rsid w:val="00176E12"/>
    <w:rsid w:val="0018176A"/>
    <w:rsid w:val="001829EA"/>
    <w:rsid w:val="001843BF"/>
    <w:rsid w:val="0018505A"/>
    <w:rsid w:val="0018758B"/>
    <w:rsid w:val="00190535"/>
    <w:rsid w:val="001919AD"/>
    <w:rsid w:val="0019460A"/>
    <w:rsid w:val="00196C8C"/>
    <w:rsid w:val="001A088B"/>
    <w:rsid w:val="001A2CA0"/>
    <w:rsid w:val="001A437E"/>
    <w:rsid w:val="001A4B77"/>
    <w:rsid w:val="001A5D07"/>
    <w:rsid w:val="001B17EA"/>
    <w:rsid w:val="001B339F"/>
    <w:rsid w:val="001C0E88"/>
    <w:rsid w:val="001C2F7F"/>
    <w:rsid w:val="001C3FF4"/>
    <w:rsid w:val="001C4BDE"/>
    <w:rsid w:val="001C5CE4"/>
    <w:rsid w:val="001C67E4"/>
    <w:rsid w:val="001D376C"/>
    <w:rsid w:val="001D52EA"/>
    <w:rsid w:val="001E3A51"/>
    <w:rsid w:val="001F0398"/>
    <w:rsid w:val="001F4605"/>
    <w:rsid w:val="00206057"/>
    <w:rsid w:val="00216067"/>
    <w:rsid w:val="0021764E"/>
    <w:rsid w:val="00222FD7"/>
    <w:rsid w:val="00225542"/>
    <w:rsid w:val="002305BC"/>
    <w:rsid w:val="002339F5"/>
    <w:rsid w:val="0023449A"/>
    <w:rsid w:val="00234F6C"/>
    <w:rsid w:val="00237C80"/>
    <w:rsid w:val="00245FF2"/>
    <w:rsid w:val="00246780"/>
    <w:rsid w:val="00250897"/>
    <w:rsid w:val="002526A7"/>
    <w:rsid w:val="00252940"/>
    <w:rsid w:val="00252958"/>
    <w:rsid w:val="00255C26"/>
    <w:rsid w:val="00256393"/>
    <w:rsid w:val="0027080D"/>
    <w:rsid w:val="00273879"/>
    <w:rsid w:val="00274285"/>
    <w:rsid w:val="00283E48"/>
    <w:rsid w:val="00292EFA"/>
    <w:rsid w:val="00295E84"/>
    <w:rsid w:val="002A1CD6"/>
    <w:rsid w:val="002A2B3C"/>
    <w:rsid w:val="002A6296"/>
    <w:rsid w:val="002A64B8"/>
    <w:rsid w:val="002A6C58"/>
    <w:rsid w:val="002B2787"/>
    <w:rsid w:val="002B4963"/>
    <w:rsid w:val="002B6E55"/>
    <w:rsid w:val="002C2998"/>
    <w:rsid w:val="002C58F0"/>
    <w:rsid w:val="002D24C4"/>
    <w:rsid w:val="002D33FD"/>
    <w:rsid w:val="002D43B0"/>
    <w:rsid w:val="002D5020"/>
    <w:rsid w:val="002D6D88"/>
    <w:rsid w:val="002D7CA4"/>
    <w:rsid w:val="002E1F4B"/>
    <w:rsid w:val="002E5BC1"/>
    <w:rsid w:val="002E5C64"/>
    <w:rsid w:val="002E7428"/>
    <w:rsid w:val="002F42ED"/>
    <w:rsid w:val="002F799A"/>
    <w:rsid w:val="003008A4"/>
    <w:rsid w:val="003043CE"/>
    <w:rsid w:val="00305CD0"/>
    <w:rsid w:val="00306432"/>
    <w:rsid w:val="00310334"/>
    <w:rsid w:val="0031097B"/>
    <w:rsid w:val="0031256E"/>
    <w:rsid w:val="00312765"/>
    <w:rsid w:val="00315157"/>
    <w:rsid w:val="003172C1"/>
    <w:rsid w:val="00320190"/>
    <w:rsid w:val="00320671"/>
    <w:rsid w:val="00322C9F"/>
    <w:rsid w:val="003243F9"/>
    <w:rsid w:val="003324CC"/>
    <w:rsid w:val="00332EF0"/>
    <w:rsid w:val="00334940"/>
    <w:rsid w:val="00335AB7"/>
    <w:rsid w:val="0034170B"/>
    <w:rsid w:val="0034211A"/>
    <w:rsid w:val="00342197"/>
    <w:rsid w:val="0035200A"/>
    <w:rsid w:val="0035496D"/>
    <w:rsid w:val="00356099"/>
    <w:rsid w:val="0035739F"/>
    <w:rsid w:val="00357FC1"/>
    <w:rsid w:val="003628A4"/>
    <w:rsid w:val="00363282"/>
    <w:rsid w:val="00370384"/>
    <w:rsid w:val="00370B76"/>
    <w:rsid w:val="00372568"/>
    <w:rsid w:val="00380E1A"/>
    <w:rsid w:val="00381AE9"/>
    <w:rsid w:val="003909F7"/>
    <w:rsid w:val="00392D07"/>
    <w:rsid w:val="003931BA"/>
    <w:rsid w:val="00397C4D"/>
    <w:rsid w:val="003A244C"/>
    <w:rsid w:val="003A4BB2"/>
    <w:rsid w:val="003A67AE"/>
    <w:rsid w:val="003B4D59"/>
    <w:rsid w:val="003C1A73"/>
    <w:rsid w:val="003C1DC5"/>
    <w:rsid w:val="003C2BAB"/>
    <w:rsid w:val="003C3ABF"/>
    <w:rsid w:val="003C46FA"/>
    <w:rsid w:val="003C4F88"/>
    <w:rsid w:val="003C66CC"/>
    <w:rsid w:val="003D0601"/>
    <w:rsid w:val="003D29D9"/>
    <w:rsid w:val="003D3546"/>
    <w:rsid w:val="003D4FC0"/>
    <w:rsid w:val="003D5285"/>
    <w:rsid w:val="003E2721"/>
    <w:rsid w:val="003E422C"/>
    <w:rsid w:val="003E5B86"/>
    <w:rsid w:val="003E661F"/>
    <w:rsid w:val="003F0B71"/>
    <w:rsid w:val="003F21FE"/>
    <w:rsid w:val="003F5831"/>
    <w:rsid w:val="00401A64"/>
    <w:rsid w:val="00405665"/>
    <w:rsid w:val="00407CDD"/>
    <w:rsid w:val="00413642"/>
    <w:rsid w:val="00416CCF"/>
    <w:rsid w:val="00417EF3"/>
    <w:rsid w:val="00423F34"/>
    <w:rsid w:val="00431089"/>
    <w:rsid w:val="0043138E"/>
    <w:rsid w:val="00432F22"/>
    <w:rsid w:val="00435D7B"/>
    <w:rsid w:val="00436269"/>
    <w:rsid w:val="00444052"/>
    <w:rsid w:val="00444863"/>
    <w:rsid w:val="00446A8F"/>
    <w:rsid w:val="0045645B"/>
    <w:rsid w:val="0045680D"/>
    <w:rsid w:val="00456E6C"/>
    <w:rsid w:val="0046179B"/>
    <w:rsid w:val="004625F1"/>
    <w:rsid w:val="004627AD"/>
    <w:rsid w:val="00465986"/>
    <w:rsid w:val="00466058"/>
    <w:rsid w:val="00471312"/>
    <w:rsid w:val="00474133"/>
    <w:rsid w:val="004758D8"/>
    <w:rsid w:val="00475DB0"/>
    <w:rsid w:val="004816CA"/>
    <w:rsid w:val="00482A35"/>
    <w:rsid w:val="00483031"/>
    <w:rsid w:val="0048682D"/>
    <w:rsid w:val="00486BB5"/>
    <w:rsid w:val="00492D8C"/>
    <w:rsid w:val="004957EE"/>
    <w:rsid w:val="004A043F"/>
    <w:rsid w:val="004A2067"/>
    <w:rsid w:val="004A2E23"/>
    <w:rsid w:val="004A64D5"/>
    <w:rsid w:val="004A7FB8"/>
    <w:rsid w:val="004B0AEA"/>
    <w:rsid w:val="004B1C68"/>
    <w:rsid w:val="004B3D88"/>
    <w:rsid w:val="004B5B32"/>
    <w:rsid w:val="004C313A"/>
    <w:rsid w:val="004C6291"/>
    <w:rsid w:val="004C6E84"/>
    <w:rsid w:val="004D1713"/>
    <w:rsid w:val="004D4598"/>
    <w:rsid w:val="004D5B3B"/>
    <w:rsid w:val="004D6E76"/>
    <w:rsid w:val="004E1722"/>
    <w:rsid w:val="004E1AFA"/>
    <w:rsid w:val="004E1B64"/>
    <w:rsid w:val="004E28B1"/>
    <w:rsid w:val="004E3DE7"/>
    <w:rsid w:val="004E4123"/>
    <w:rsid w:val="004F2500"/>
    <w:rsid w:val="004F77E3"/>
    <w:rsid w:val="0050441B"/>
    <w:rsid w:val="00505867"/>
    <w:rsid w:val="0050649D"/>
    <w:rsid w:val="00506ECD"/>
    <w:rsid w:val="005101D2"/>
    <w:rsid w:val="00514C3D"/>
    <w:rsid w:val="00516D3C"/>
    <w:rsid w:val="00522478"/>
    <w:rsid w:val="00527E1B"/>
    <w:rsid w:val="00534475"/>
    <w:rsid w:val="00534AF2"/>
    <w:rsid w:val="005456F6"/>
    <w:rsid w:val="00552EA6"/>
    <w:rsid w:val="0055349C"/>
    <w:rsid w:val="00553574"/>
    <w:rsid w:val="00553AEB"/>
    <w:rsid w:val="00555252"/>
    <w:rsid w:val="00555D1A"/>
    <w:rsid w:val="00563495"/>
    <w:rsid w:val="0056455A"/>
    <w:rsid w:val="00565B36"/>
    <w:rsid w:val="00571EBA"/>
    <w:rsid w:val="00583942"/>
    <w:rsid w:val="00584792"/>
    <w:rsid w:val="00584A06"/>
    <w:rsid w:val="005859B8"/>
    <w:rsid w:val="00586276"/>
    <w:rsid w:val="00591CF7"/>
    <w:rsid w:val="00592543"/>
    <w:rsid w:val="005946C4"/>
    <w:rsid w:val="00597319"/>
    <w:rsid w:val="005979F4"/>
    <w:rsid w:val="005A2B82"/>
    <w:rsid w:val="005A320E"/>
    <w:rsid w:val="005B4126"/>
    <w:rsid w:val="005C494C"/>
    <w:rsid w:val="005D0EF3"/>
    <w:rsid w:val="005D28C5"/>
    <w:rsid w:val="005D65CA"/>
    <w:rsid w:val="005E162F"/>
    <w:rsid w:val="005E7281"/>
    <w:rsid w:val="005F0457"/>
    <w:rsid w:val="005F0B77"/>
    <w:rsid w:val="005F0D0E"/>
    <w:rsid w:val="005F1F09"/>
    <w:rsid w:val="005F3BEE"/>
    <w:rsid w:val="005F3FAE"/>
    <w:rsid w:val="005F7EBF"/>
    <w:rsid w:val="00624560"/>
    <w:rsid w:val="006306D5"/>
    <w:rsid w:val="00635E99"/>
    <w:rsid w:val="00636C23"/>
    <w:rsid w:val="00641ADA"/>
    <w:rsid w:val="00651319"/>
    <w:rsid w:val="006519D4"/>
    <w:rsid w:val="00654FEC"/>
    <w:rsid w:val="0065512A"/>
    <w:rsid w:val="00656B83"/>
    <w:rsid w:val="00661453"/>
    <w:rsid w:val="0066265B"/>
    <w:rsid w:val="00662AE8"/>
    <w:rsid w:val="00663B4B"/>
    <w:rsid w:val="00665131"/>
    <w:rsid w:val="00665AFC"/>
    <w:rsid w:val="00665DE5"/>
    <w:rsid w:val="00667B35"/>
    <w:rsid w:val="00674839"/>
    <w:rsid w:val="0067739C"/>
    <w:rsid w:val="00677FBA"/>
    <w:rsid w:val="006818BA"/>
    <w:rsid w:val="00683372"/>
    <w:rsid w:val="00683D31"/>
    <w:rsid w:val="00684B62"/>
    <w:rsid w:val="006928FE"/>
    <w:rsid w:val="006942EF"/>
    <w:rsid w:val="0069574A"/>
    <w:rsid w:val="00696A18"/>
    <w:rsid w:val="006A2420"/>
    <w:rsid w:val="006A45B9"/>
    <w:rsid w:val="006A4C94"/>
    <w:rsid w:val="006A4ED4"/>
    <w:rsid w:val="006A6A97"/>
    <w:rsid w:val="006A6BA4"/>
    <w:rsid w:val="006A7014"/>
    <w:rsid w:val="006B3816"/>
    <w:rsid w:val="006B6258"/>
    <w:rsid w:val="006C0954"/>
    <w:rsid w:val="006C0B63"/>
    <w:rsid w:val="006C0DF8"/>
    <w:rsid w:val="006C3C2D"/>
    <w:rsid w:val="006C4114"/>
    <w:rsid w:val="006C5327"/>
    <w:rsid w:val="006C6494"/>
    <w:rsid w:val="006D0AE1"/>
    <w:rsid w:val="006D1F0F"/>
    <w:rsid w:val="006D3813"/>
    <w:rsid w:val="006D4DE3"/>
    <w:rsid w:val="006D4EA2"/>
    <w:rsid w:val="006D5230"/>
    <w:rsid w:val="006E3541"/>
    <w:rsid w:val="006F1990"/>
    <w:rsid w:val="006F26EA"/>
    <w:rsid w:val="006F5DCC"/>
    <w:rsid w:val="006F782E"/>
    <w:rsid w:val="00703153"/>
    <w:rsid w:val="00703AEB"/>
    <w:rsid w:val="00706A27"/>
    <w:rsid w:val="00710794"/>
    <w:rsid w:val="00717D8D"/>
    <w:rsid w:val="00723628"/>
    <w:rsid w:val="00723985"/>
    <w:rsid w:val="0072467E"/>
    <w:rsid w:val="0072581F"/>
    <w:rsid w:val="00726B51"/>
    <w:rsid w:val="00735497"/>
    <w:rsid w:val="0073637C"/>
    <w:rsid w:val="00740A73"/>
    <w:rsid w:val="00740C4A"/>
    <w:rsid w:val="00742770"/>
    <w:rsid w:val="00744235"/>
    <w:rsid w:val="007509C7"/>
    <w:rsid w:val="00754635"/>
    <w:rsid w:val="00755EDF"/>
    <w:rsid w:val="0075713F"/>
    <w:rsid w:val="007652CD"/>
    <w:rsid w:val="007676CF"/>
    <w:rsid w:val="00767FAA"/>
    <w:rsid w:val="00772B5B"/>
    <w:rsid w:val="007774CE"/>
    <w:rsid w:val="0078261E"/>
    <w:rsid w:val="007832E6"/>
    <w:rsid w:val="007838F7"/>
    <w:rsid w:val="00786E75"/>
    <w:rsid w:val="0079090A"/>
    <w:rsid w:val="007A2806"/>
    <w:rsid w:val="007A2B1B"/>
    <w:rsid w:val="007A6344"/>
    <w:rsid w:val="007A682E"/>
    <w:rsid w:val="007B1F87"/>
    <w:rsid w:val="007B351E"/>
    <w:rsid w:val="007B3D40"/>
    <w:rsid w:val="007B7A18"/>
    <w:rsid w:val="007C13D9"/>
    <w:rsid w:val="007C1C8F"/>
    <w:rsid w:val="007C3180"/>
    <w:rsid w:val="007D06EE"/>
    <w:rsid w:val="007D129B"/>
    <w:rsid w:val="007D2243"/>
    <w:rsid w:val="007D5B7C"/>
    <w:rsid w:val="007E6290"/>
    <w:rsid w:val="007F02F9"/>
    <w:rsid w:val="007F21C9"/>
    <w:rsid w:val="007F3AB0"/>
    <w:rsid w:val="007F4B6B"/>
    <w:rsid w:val="00802A00"/>
    <w:rsid w:val="0080429C"/>
    <w:rsid w:val="008158D5"/>
    <w:rsid w:val="0081684F"/>
    <w:rsid w:val="00816CCF"/>
    <w:rsid w:val="0082060F"/>
    <w:rsid w:val="008220C5"/>
    <w:rsid w:val="00823C0E"/>
    <w:rsid w:val="00826F39"/>
    <w:rsid w:val="00832A64"/>
    <w:rsid w:val="00836032"/>
    <w:rsid w:val="00836852"/>
    <w:rsid w:val="00841CCE"/>
    <w:rsid w:val="00842147"/>
    <w:rsid w:val="0084487C"/>
    <w:rsid w:val="0085556A"/>
    <w:rsid w:val="00856426"/>
    <w:rsid w:val="00860A85"/>
    <w:rsid w:val="00861D89"/>
    <w:rsid w:val="00865949"/>
    <w:rsid w:val="008821F0"/>
    <w:rsid w:val="00882FAD"/>
    <w:rsid w:val="00891622"/>
    <w:rsid w:val="0089314F"/>
    <w:rsid w:val="00895B0B"/>
    <w:rsid w:val="0089672B"/>
    <w:rsid w:val="008A22CF"/>
    <w:rsid w:val="008A6270"/>
    <w:rsid w:val="008B3139"/>
    <w:rsid w:val="008B3DAE"/>
    <w:rsid w:val="008B5117"/>
    <w:rsid w:val="008B58C0"/>
    <w:rsid w:val="008B5A8E"/>
    <w:rsid w:val="008C2E69"/>
    <w:rsid w:val="008C5AE0"/>
    <w:rsid w:val="008D1A75"/>
    <w:rsid w:val="008D6DF7"/>
    <w:rsid w:val="008D7E72"/>
    <w:rsid w:val="008D7F2F"/>
    <w:rsid w:val="008E6E6B"/>
    <w:rsid w:val="008E7528"/>
    <w:rsid w:val="008F15DC"/>
    <w:rsid w:val="008F3D00"/>
    <w:rsid w:val="008F4689"/>
    <w:rsid w:val="008F4F73"/>
    <w:rsid w:val="008F5DD6"/>
    <w:rsid w:val="00916914"/>
    <w:rsid w:val="009251B1"/>
    <w:rsid w:val="0093060B"/>
    <w:rsid w:val="009311DB"/>
    <w:rsid w:val="00934CEE"/>
    <w:rsid w:val="00934D7D"/>
    <w:rsid w:val="00943FFD"/>
    <w:rsid w:val="009441E5"/>
    <w:rsid w:val="00944609"/>
    <w:rsid w:val="00947305"/>
    <w:rsid w:val="009517A5"/>
    <w:rsid w:val="00955CB5"/>
    <w:rsid w:val="00961703"/>
    <w:rsid w:val="00963293"/>
    <w:rsid w:val="00963BCB"/>
    <w:rsid w:val="00964D41"/>
    <w:rsid w:val="00965A8B"/>
    <w:rsid w:val="00966758"/>
    <w:rsid w:val="009718E0"/>
    <w:rsid w:val="00975731"/>
    <w:rsid w:val="00976B1E"/>
    <w:rsid w:val="00985494"/>
    <w:rsid w:val="00985825"/>
    <w:rsid w:val="00994872"/>
    <w:rsid w:val="0099493D"/>
    <w:rsid w:val="009A18B3"/>
    <w:rsid w:val="009A1A08"/>
    <w:rsid w:val="009A49F9"/>
    <w:rsid w:val="009A6122"/>
    <w:rsid w:val="009A6E82"/>
    <w:rsid w:val="009B0C8E"/>
    <w:rsid w:val="009B77A6"/>
    <w:rsid w:val="009C5B02"/>
    <w:rsid w:val="009D0221"/>
    <w:rsid w:val="009D120B"/>
    <w:rsid w:val="009D1544"/>
    <w:rsid w:val="009D1624"/>
    <w:rsid w:val="009D52B9"/>
    <w:rsid w:val="009D7E4C"/>
    <w:rsid w:val="009E411D"/>
    <w:rsid w:val="009E6BEC"/>
    <w:rsid w:val="009E7A07"/>
    <w:rsid w:val="009F01FA"/>
    <w:rsid w:val="009F4188"/>
    <w:rsid w:val="009F742B"/>
    <w:rsid w:val="00A021F5"/>
    <w:rsid w:val="00A03558"/>
    <w:rsid w:val="00A04826"/>
    <w:rsid w:val="00A109FD"/>
    <w:rsid w:val="00A15375"/>
    <w:rsid w:val="00A205AB"/>
    <w:rsid w:val="00A21DDC"/>
    <w:rsid w:val="00A22497"/>
    <w:rsid w:val="00A229FC"/>
    <w:rsid w:val="00A2387B"/>
    <w:rsid w:val="00A260B2"/>
    <w:rsid w:val="00A300A2"/>
    <w:rsid w:val="00A306A7"/>
    <w:rsid w:val="00A331E2"/>
    <w:rsid w:val="00A35D76"/>
    <w:rsid w:val="00A35E16"/>
    <w:rsid w:val="00A40D49"/>
    <w:rsid w:val="00A40DC5"/>
    <w:rsid w:val="00A420F2"/>
    <w:rsid w:val="00A43BEF"/>
    <w:rsid w:val="00A44A5A"/>
    <w:rsid w:val="00A45712"/>
    <w:rsid w:val="00A51098"/>
    <w:rsid w:val="00A514FC"/>
    <w:rsid w:val="00A55744"/>
    <w:rsid w:val="00A62310"/>
    <w:rsid w:val="00A638B2"/>
    <w:rsid w:val="00A70AA7"/>
    <w:rsid w:val="00A71B14"/>
    <w:rsid w:val="00A72B2B"/>
    <w:rsid w:val="00A735CF"/>
    <w:rsid w:val="00A75914"/>
    <w:rsid w:val="00A776AC"/>
    <w:rsid w:val="00A820A9"/>
    <w:rsid w:val="00A82658"/>
    <w:rsid w:val="00A82B60"/>
    <w:rsid w:val="00A82D6E"/>
    <w:rsid w:val="00A87897"/>
    <w:rsid w:val="00A91450"/>
    <w:rsid w:val="00AA2EBA"/>
    <w:rsid w:val="00AA4715"/>
    <w:rsid w:val="00AA6D13"/>
    <w:rsid w:val="00AB740E"/>
    <w:rsid w:val="00AC00A1"/>
    <w:rsid w:val="00AC156E"/>
    <w:rsid w:val="00AC4C47"/>
    <w:rsid w:val="00AC5A5A"/>
    <w:rsid w:val="00AC7EE2"/>
    <w:rsid w:val="00AD4FCA"/>
    <w:rsid w:val="00AD6A3D"/>
    <w:rsid w:val="00AE18FC"/>
    <w:rsid w:val="00AE3145"/>
    <w:rsid w:val="00AE5AE7"/>
    <w:rsid w:val="00B00470"/>
    <w:rsid w:val="00B052F3"/>
    <w:rsid w:val="00B1250C"/>
    <w:rsid w:val="00B15EDD"/>
    <w:rsid w:val="00B16524"/>
    <w:rsid w:val="00B303D3"/>
    <w:rsid w:val="00B31AB3"/>
    <w:rsid w:val="00B31DB0"/>
    <w:rsid w:val="00B329EF"/>
    <w:rsid w:val="00B34B37"/>
    <w:rsid w:val="00B405FE"/>
    <w:rsid w:val="00B457C6"/>
    <w:rsid w:val="00B45BBD"/>
    <w:rsid w:val="00B478F8"/>
    <w:rsid w:val="00B544D3"/>
    <w:rsid w:val="00B560E9"/>
    <w:rsid w:val="00B603F0"/>
    <w:rsid w:val="00B61420"/>
    <w:rsid w:val="00B630CB"/>
    <w:rsid w:val="00B6719B"/>
    <w:rsid w:val="00B6744A"/>
    <w:rsid w:val="00B67C32"/>
    <w:rsid w:val="00B70404"/>
    <w:rsid w:val="00B7185B"/>
    <w:rsid w:val="00B726CC"/>
    <w:rsid w:val="00B730E3"/>
    <w:rsid w:val="00B75B5B"/>
    <w:rsid w:val="00B762AD"/>
    <w:rsid w:val="00B76854"/>
    <w:rsid w:val="00B81B01"/>
    <w:rsid w:val="00B86F2E"/>
    <w:rsid w:val="00B93099"/>
    <w:rsid w:val="00B95D9C"/>
    <w:rsid w:val="00BA19CE"/>
    <w:rsid w:val="00BA2F32"/>
    <w:rsid w:val="00BA4087"/>
    <w:rsid w:val="00BA58BC"/>
    <w:rsid w:val="00BA6D6E"/>
    <w:rsid w:val="00BB1633"/>
    <w:rsid w:val="00BB2B95"/>
    <w:rsid w:val="00BB32A9"/>
    <w:rsid w:val="00BB520D"/>
    <w:rsid w:val="00BC1432"/>
    <w:rsid w:val="00BC1B45"/>
    <w:rsid w:val="00BC1DBA"/>
    <w:rsid w:val="00BC220E"/>
    <w:rsid w:val="00BC66EA"/>
    <w:rsid w:val="00BC6F5A"/>
    <w:rsid w:val="00BC783B"/>
    <w:rsid w:val="00BC7845"/>
    <w:rsid w:val="00BD06FA"/>
    <w:rsid w:val="00BD252F"/>
    <w:rsid w:val="00BD3BD6"/>
    <w:rsid w:val="00BD44B0"/>
    <w:rsid w:val="00BE0CE6"/>
    <w:rsid w:val="00BE1169"/>
    <w:rsid w:val="00BF2A4A"/>
    <w:rsid w:val="00BF606B"/>
    <w:rsid w:val="00BF647E"/>
    <w:rsid w:val="00C016F5"/>
    <w:rsid w:val="00C03226"/>
    <w:rsid w:val="00C06444"/>
    <w:rsid w:val="00C078B0"/>
    <w:rsid w:val="00C175A8"/>
    <w:rsid w:val="00C261E8"/>
    <w:rsid w:val="00C374B3"/>
    <w:rsid w:val="00C40164"/>
    <w:rsid w:val="00C41BAB"/>
    <w:rsid w:val="00C42682"/>
    <w:rsid w:val="00C43A3A"/>
    <w:rsid w:val="00C54537"/>
    <w:rsid w:val="00C57A0C"/>
    <w:rsid w:val="00C63BCA"/>
    <w:rsid w:val="00C63EE3"/>
    <w:rsid w:val="00C67DA9"/>
    <w:rsid w:val="00C7132E"/>
    <w:rsid w:val="00C72520"/>
    <w:rsid w:val="00C74559"/>
    <w:rsid w:val="00C7662C"/>
    <w:rsid w:val="00C76735"/>
    <w:rsid w:val="00C7737E"/>
    <w:rsid w:val="00C83CC7"/>
    <w:rsid w:val="00C91D0E"/>
    <w:rsid w:val="00C9400E"/>
    <w:rsid w:val="00C94383"/>
    <w:rsid w:val="00CA0D06"/>
    <w:rsid w:val="00CA18B8"/>
    <w:rsid w:val="00CA1EB8"/>
    <w:rsid w:val="00CA521B"/>
    <w:rsid w:val="00CA6E1A"/>
    <w:rsid w:val="00CB0868"/>
    <w:rsid w:val="00CB1464"/>
    <w:rsid w:val="00CB213F"/>
    <w:rsid w:val="00CC2380"/>
    <w:rsid w:val="00CC2E76"/>
    <w:rsid w:val="00CD0413"/>
    <w:rsid w:val="00CD4FB2"/>
    <w:rsid w:val="00CE0AE3"/>
    <w:rsid w:val="00CE25FF"/>
    <w:rsid w:val="00CE2C50"/>
    <w:rsid w:val="00CF25D7"/>
    <w:rsid w:val="00CF6F05"/>
    <w:rsid w:val="00D01AB1"/>
    <w:rsid w:val="00D0234E"/>
    <w:rsid w:val="00D1035F"/>
    <w:rsid w:val="00D11660"/>
    <w:rsid w:val="00D15BEE"/>
    <w:rsid w:val="00D21D1C"/>
    <w:rsid w:val="00D23309"/>
    <w:rsid w:val="00D239F6"/>
    <w:rsid w:val="00D24FF3"/>
    <w:rsid w:val="00D27FBD"/>
    <w:rsid w:val="00D35D96"/>
    <w:rsid w:val="00D377CC"/>
    <w:rsid w:val="00D4316E"/>
    <w:rsid w:val="00D443BE"/>
    <w:rsid w:val="00D4478E"/>
    <w:rsid w:val="00D4515C"/>
    <w:rsid w:val="00D454EA"/>
    <w:rsid w:val="00D555A5"/>
    <w:rsid w:val="00D56025"/>
    <w:rsid w:val="00D603A1"/>
    <w:rsid w:val="00D62A95"/>
    <w:rsid w:val="00D63E41"/>
    <w:rsid w:val="00D640D9"/>
    <w:rsid w:val="00D6486B"/>
    <w:rsid w:val="00D64E39"/>
    <w:rsid w:val="00D66419"/>
    <w:rsid w:val="00D82D64"/>
    <w:rsid w:val="00D84FE6"/>
    <w:rsid w:val="00D8625A"/>
    <w:rsid w:val="00D904DE"/>
    <w:rsid w:val="00D93233"/>
    <w:rsid w:val="00DA1B94"/>
    <w:rsid w:val="00DA47A3"/>
    <w:rsid w:val="00DB07C2"/>
    <w:rsid w:val="00DB682D"/>
    <w:rsid w:val="00DC0120"/>
    <w:rsid w:val="00DC1970"/>
    <w:rsid w:val="00DC2524"/>
    <w:rsid w:val="00DC73F3"/>
    <w:rsid w:val="00DC7F32"/>
    <w:rsid w:val="00DD0B19"/>
    <w:rsid w:val="00DD2F00"/>
    <w:rsid w:val="00DD6B39"/>
    <w:rsid w:val="00DE20E5"/>
    <w:rsid w:val="00DE71B4"/>
    <w:rsid w:val="00DF02C4"/>
    <w:rsid w:val="00DF5213"/>
    <w:rsid w:val="00DF5F36"/>
    <w:rsid w:val="00E00416"/>
    <w:rsid w:val="00E005F7"/>
    <w:rsid w:val="00E03109"/>
    <w:rsid w:val="00E11C35"/>
    <w:rsid w:val="00E13B39"/>
    <w:rsid w:val="00E17CA0"/>
    <w:rsid w:val="00E214E3"/>
    <w:rsid w:val="00E2389E"/>
    <w:rsid w:val="00E2477C"/>
    <w:rsid w:val="00E319B2"/>
    <w:rsid w:val="00E34A9A"/>
    <w:rsid w:val="00E35EBE"/>
    <w:rsid w:val="00E4386D"/>
    <w:rsid w:val="00E448A6"/>
    <w:rsid w:val="00E44A82"/>
    <w:rsid w:val="00E44C99"/>
    <w:rsid w:val="00E455FD"/>
    <w:rsid w:val="00E50992"/>
    <w:rsid w:val="00E519F6"/>
    <w:rsid w:val="00E52837"/>
    <w:rsid w:val="00E566AF"/>
    <w:rsid w:val="00E568E8"/>
    <w:rsid w:val="00E60D24"/>
    <w:rsid w:val="00E6223A"/>
    <w:rsid w:val="00E651E6"/>
    <w:rsid w:val="00E7064F"/>
    <w:rsid w:val="00E70B47"/>
    <w:rsid w:val="00E72283"/>
    <w:rsid w:val="00E84C8A"/>
    <w:rsid w:val="00E84F00"/>
    <w:rsid w:val="00E907B4"/>
    <w:rsid w:val="00E9217E"/>
    <w:rsid w:val="00E93D21"/>
    <w:rsid w:val="00E95A61"/>
    <w:rsid w:val="00EA0078"/>
    <w:rsid w:val="00EA04DB"/>
    <w:rsid w:val="00EA206B"/>
    <w:rsid w:val="00EA2FEC"/>
    <w:rsid w:val="00EA72DA"/>
    <w:rsid w:val="00EA7B05"/>
    <w:rsid w:val="00EB262F"/>
    <w:rsid w:val="00EC17FF"/>
    <w:rsid w:val="00EC2500"/>
    <w:rsid w:val="00EC371E"/>
    <w:rsid w:val="00ED1091"/>
    <w:rsid w:val="00ED1684"/>
    <w:rsid w:val="00ED7750"/>
    <w:rsid w:val="00ED7E18"/>
    <w:rsid w:val="00EE055A"/>
    <w:rsid w:val="00EE47D0"/>
    <w:rsid w:val="00EE5AE1"/>
    <w:rsid w:val="00EF078A"/>
    <w:rsid w:val="00EF18A9"/>
    <w:rsid w:val="00EF2B87"/>
    <w:rsid w:val="00EF36A9"/>
    <w:rsid w:val="00EF3D8F"/>
    <w:rsid w:val="00EF4F87"/>
    <w:rsid w:val="00EF5DEE"/>
    <w:rsid w:val="00F01B9A"/>
    <w:rsid w:val="00F01CCB"/>
    <w:rsid w:val="00F0308E"/>
    <w:rsid w:val="00F04096"/>
    <w:rsid w:val="00F044B7"/>
    <w:rsid w:val="00F13169"/>
    <w:rsid w:val="00F23CB5"/>
    <w:rsid w:val="00F25A14"/>
    <w:rsid w:val="00F264DF"/>
    <w:rsid w:val="00F333F3"/>
    <w:rsid w:val="00F35D4B"/>
    <w:rsid w:val="00F361EB"/>
    <w:rsid w:val="00F367F1"/>
    <w:rsid w:val="00F40055"/>
    <w:rsid w:val="00F4224D"/>
    <w:rsid w:val="00F47A53"/>
    <w:rsid w:val="00F501CE"/>
    <w:rsid w:val="00F50EE9"/>
    <w:rsid w:val="00F51076"/>
    <w:rsid w:val="00F642D3"/>
    <w:rsid w:val="00F65D33"/>
    <w:rsid w:val="00F745D5"/>
    <w:rsid w:val="00F7581B"/>
    <w:rsid w:val="00F824EE"/>
    <w:rsid w:val="00F84CBA"/>
    <w:rsid w:val="00F84EAC"/>
    <w:rsid w:val="00F851C4"/>
    <w:rsid w:val="00F87D32"/>
    <w:rsid w:val="00F95061"/>
    <w:rsid w:val="00F95263"/>
    <w:rsid w:val="00F95BC6"/>
    <w:rsid w:val="00FA3FE8"/>
    <w:rsid w:val="00FA5529"/>
    <w:rsid w:val="00FC265C"/>
    <w:rsid w:val="00FC4978"/>
    <w:rsid w:val="00FC4AA8"/>
    <w:rsid w:val="00FC6064"/>
    <w:rsid w:val="00FD527F"/>
    <w:rsid w:val="00FD564E"/>
    <w:rsid w:val="00FE4653"/>
    <w:rsid w:val="00FE56D4"/>
    <w:rsid w:val="00FF121A"/>
    <w:rsid w:val="00FF21DB"/>
    <w:rsid w:val="00FF2E2D"/>
    <w:rsid w:val="00FF48AA"/>
    <w:rsid w:val="00FF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728EF"/>
  <w15:chartTrackingRefBased/>
  <w15:docId w15:val="{26EC4B73-BDF6-409C-BE74-CE149459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DB0"/>
    <w:pPr>
      <w:spacing w:after="0" w:line="360" w:lineRule="auto"/>
    </w:pPr>
    <w:rPr>
      <w:rFonts w:ascii="Montserrat Light" w:hAnsi="Montserrat Light" w:cs="Segoe UI"/>
      <w:sz w:val="20"/>
    </w:rPr>
  </w:style>
  <w:style w:type="paragraph" w:styleId="Heading1">
    <w:name w:val="heading 1"/>
    <w:basedOn w:val="Normal"/>
    <w:next w:val="Normal"/>
    <w:link w:val="Heading1Char"/>
    <w:uiPriority w:val="9"/>
    <w:qFormat/>
    <w:rsid w:val="00D82D64"/>
    <w:pPr>
      <w:keepNext/>
      <w:keepLines/>
      <w:spacing w:line="240" w:lineRule="auto"/>
      <w:outlineLvl w:val="0"/>
    </w:pPr>
    <w:rPr>
      <w:rFonts w:ascii="Oswald" w:eastAsiaTheme="majorEastAsia" w:hAnsi="Oswald" w:cs="Segoe UI Semilight"/>
      <w:b/>
      <w:bCs/>
      <w:sz w:val="36"/>
      <w:szCs w:val="32"/>
    </w:rPr>
  </w:style>
  <w:style w:type="paragraph" w:styleId="Heading2">
    <w:name w:val="heading 2"/>
    <w:basedOn w:val="Normal"/>
    <w:next w:val="Normal"/>
    <w:link w:val="Heading2Char"/>
    <w:uiPriority w:val="9"/>
    <w:unhideWhenUsed/>
    <w:qFormat/>
    <w:rsid w:val="006C0DF8"/>
    <w:pPr>
      <w:spacing w:line="240" w:lineRule="auto"/>
      <w:outlineLvl w:val="1"/>
    </w:pPr>
    <w:rPr>
      <w:rFonts w:ascii="Montserrat" w:hAnsi="Montserrat"/>
      <w:b/>
      <w:szCs w:val="20"/>
    </w:rPr>
  </w:style>
  <w:style w:type="paragraph" w:styleId="Heading3">
    <w:name w:val="heading 3"/>
    <w:basedOn w:val="Normal"/>
    <w:next w:val="Normal"/>
    <w:link w:val="Heading3Char"/>
    <w:uiPriority w:val="9"/>
    <w:unhideWhenUsed/>
    <w:qFormat/>
    <w:rsid w:val="004C6E84"/>
    <w:pPr>
      <w:spacing w:line="240" w:lineRule="auto"/>
      <w:outlineLvl w:val="2"/>
    </w:pPr>
    <w:rPr>
      <w:rFonts w:ascii="Montserrat" w:hAnsi="Montserrat" w:cs="Segoe UI Semibold"/>
      <w:caps/>
    </w:rPr>
  </w:style>
  <w:style w:type="paragraph" w:styleId="Heading4">
    <w:name w:val="heading 4"/>
    <w:basedOn w:val="Normal"/>
    <w:next w:val="Normal"/>
    <w:link w:val="Heading4Char"/>
    <w:uiPriority w:val="9"/>
    <w:unhideWhenUsed/>
    <w:qFormat/>
    <w:rsid w:val="00E651E6"/>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6A9"/>
    <w:pPr>
      <w:tabs>
        <w:tab w:val="center" w:pos="4680"/>
        <w:tab w:val="right" w:pos="9360"/>
      </w:tabs>
    </w:pPr>
  </w:style>
  <w:style w:type="character" w:customStyle="1" w:styleId="HeaderChar">
    <w:name w:val="Header Char"/>
    <w:basedOn w:val="DefaultParagraphFont"/>
    <w:link w:val="Header"/>
    <w:uiPriority w:val="99"/>
    <w:rsid w:val="00EF36A9"/>
  </w:style>
  <w:style w:type="paragraph" w:styleId="Footer">
    <w:name w:val="footer"/>
    <w:basedOn w:val="Normal"/>
    <w:link w:val="FooterChar"/>
    <w:uiPriority w:val="99"/>
    <w:unhideWhenUsed/>
    <w:rsid w:val="00EF36A9"/>
    <w:pPr>
      <w:tabs>
        <w:tab w:val="center" w:pos="4680"/>
        <w:tab w:val="right" w:pos="9360"/>
      </w:tabs>
    </w:pPr>
  </w:style>
  <w:style w:type="character" w:customStyle="1" w:styleId="FooterChar">
    <w:name w:val="Footer Char"/>
    <w:basedOn w:val="DefaultParagraphFont"/>
    <w:link w:val="Footer"/>
    <w:uiPriority w:val="99"/>
    <w:rsid w:val="00EF36A9"/>
  </w:style>
  <w:style w:type="paragraph" w:styleId="ListParagraph">
    <w:name w:val="List Paragraph"/>
    <w:basedOn w:val="Normal"/>
    <w:uiPriority w:val="34"/>
    <w:qFormat/>
    <w:rsid w:val="00381AE9"/>
    <w:pPr>
      <w:numPr>
        <w:numId w:val="7"/>
      </w:numPr>
      <w:ind w:left="720"/>
      <w:contextualSpacing/>
    </w:pPr>
  </w:style>
  <w:style w:type="paragraph" w:styleId="Title">
    <w:name w:val="Title"/>
    <w:basedOn w:val="Normal"/>
    <w:next w:val="Normal"/>
    <w:link w:val="TitleChar"/>
    <w:uiPriority w:val="10"/>
    <w:qFormat/>
    <w:rsid w:val="00E93D21"/>
    <w:pPr>
      <w:tabs>
        <w:tab w:val="left" w:pos="3075"/>
      </w:tabs>
      <w:spacing w:line="240" w:lineRule="auto"/>
    </w:pPr>
    <w:rPr>
      <w:rFonts w:ascii="Oswald" w:hAnsi="Oswald"/>
      <w:b/>
      <w:bCs/>
      <w:sz w:val="48"/>
    </w:rPr>
  </w:style>
  <w:style w:type="character" w:customStyle="1" w:styleId="TitleChar">
    <w:name w:val="Title Char"/>
    <w:basedOn w:val="DefaultParagraphFont"/>
    <w:link w:val="Title"/>
    <w:uiPriority w:val="10"/>
    <w:rsid w:val="00E93D21"/>
    <w:rPr>
      <w:rFonts w:ascii="Oswald" w:hAnsi="Oswald" w:cs="Segoe UI"/>
      <w:b/>
      <w:bCs/>
      <w:sz w:val="48"/>
    </w:rPr>
  </w:style>
  <w:style w:type="character" w:customStyle="1" w:styleId="Heading1Char">
    <w:name w:val="Heading 1 Char"/>
    <w:basedOn w:val="DefaultParagraphFont"/>
    <w:link w:val="Heading1"/>
    <w:uiPriority w:val="9"/>
    <w:rsid w:val="00D82D64"/>
    <w:rPr>
      <w:rFonts w:ascii="Oswald" w:eastAsiaTheme="majorEastAsia" w:hAnsi="Oswald" w:cs="Segoe UI Semilight"/>
      <w:b/>
      <w:bCs/>
      <w:sz w:val="36"/>
      <w:szCs w:val="32"/>
    </w:rPr>
  </w:style>
  <w:style w:type="character" w:customStyle="1" w:styleId="Heading2Char">
    <w:name w:val="Heading 2 Char"/>
    <w:basedOn w:val="DefaultParagraphFont"/>
    <w:link w:val="Heading2"/>
    <w:uiPriority w:val="9"/>
    <w:rsid w:val="006C0DF8"/>
    <w:rPr>
      <w:rFonts w:ascii="Montserrat" w:hAnsi="Montserrat" w:cs="Segoe UI"/>
      <w:b/>
      <w:sz w:val="20"/>
      <w:szCs w:val="20"/>
    </w:rPr>
  </w:style>
  <w:style w:type="character" w:customStyle="1" w:styleId="Heading3Char">
    <w:name w:val="Heading 3 Char"/>
    <w:basedOn w:val="DefaultParagraphFont"/>
    <w:link w:val="Heading3"/>
    <w:uiPriority w:val="9"/>
    <w:rsid w:val="004C6E84"/>
    <w:rPr>
      <w:rFonts w:ascii="Montserrat" w:hAnsi="Montserrat" w:cs="Segoe UI Semibold"/>
      <w:caps/>
      <w:sz w:val="20"/>
    </w:rPr>
  </w:style>
  <w:style w:type="character" w:styleId="Emphasis">
    <w:name w:val="Emphasis"/>
    <w:uiPriority w:val="20"/>
    <w:qFormat/>
    <w:rsid w:val="00985494"/>
    <w:rPr>
      <w:rFonts w:ascii="Rockwell" w:hAnsi="Rockwell"/>
    </w:rPr>
  </w:style>
  <w:style w:type="character" w:customStyle="1" w:styleId="Heading4Char">
    <w:name w:val="Heading 4 Char"/>
    <w:basedOn w:val="DefaultParagraphFont"/>
    <w:link w:val="Heading4"/>
    <w:uiPriority w:val="9"/>
    <w:rsid w:val="00E651E6"/>
    <w:rPr>
      <w:rFonts w:ascii="Segoe UI" w:hAnsi="Segoe UI" w:cs="Segoe UI"/>
      <w:i/>
      <w:sz w:val="20"/>
    </w:rPr>
  </w:style>
  <w:style w:type="paragraph" w:styleId="Quote">
    <w:name w:val="Quote"/>
    <w:basedOn w:val="Normal"/>
    <w:next w:val="Normal"/>
    <w:link w:val="QuoteChar"/>
    <w:uiPriority w:val="29"/>
    <w:qFormat/>
    <w:rsid w:val="00E651E6"/>
    <w:pPr>
      <w:ind w:left="720"/>
    </w:pPr>
    <w:rPr>
      <w:rFonts w:ascii="Rockwell" w:hAnsi="Rockwell"/>
    </w:rPr>
  </w:style>
  <w:style w:type="character" w:customStyle="1" w:styleId="QuoteChar">
    <w:name w:val="Quote Char"/>
    <w:basedOn w:val="DefaultParagraphFont"/>
    <w:link w:val="Quote"/>
    <w:uiPriority w:val="29"/>
    <w:rsid w:val="00E651E6"/>
    <w:rPr>
      <w:rFonts w:ascii="Rockwell" w:hAnsi="Rockwell" w:cs="Segoe UI"/>
      <w:sz w:val="20"/>
    </w:rPr>
  </w:style>
  <w:style w:type="paragraph" w:styleId="BalloonText">
    <w:name w:val="Balloon Text"/>
    <w:basedOn w:val="Normal"/>
    <w:link w:val="BalloonTextChar"/>
    <w:uiPriority w:val="99"/>
    <w:semiHidden/>
    <w:unhideWhenUsed/>
    <w:rsid w:val="00A735CF"/>
    <w:pPr>
      <w:spacing w:line="240" w:lineRule="auto"/>
    </w:pPr>
    <w:rPr>
      <w:sz w:val="18"/>
      <w:szCs w:val="18"/>
    </w:rPr>
  </w:style>
  <w:style w:type="character" w:customStyle="1" w:styleId="BalloonTextChar">
    <w:name w:val="Balloon Text Char"/>
    <w:basedOn w:val="DefaultParagraphFont"/>
    <w:link w:val="BalloonText"/>
    <w:uiPriority w:val="99"/>
    <w:semiHidden/>
    <w:rsid w:val="00A735CF"/>
    <w:rPr>
      <w:rFonts w:ascii="Segoe UI" w:hAnsi="Segoe UI" w:cs="Segoe UI"/>
      <w:sz w:val="18"/>
      <w:szCs w:val="18"/>
    </w:rPr>
  </w:style>
  <w:style w:type="character" w:styleId="Hyperlink">
    <w:name w:val="Hyperlink"/>
    <w:basedOn w:val="DefaultParagraphFont"/>
    <w:uiPriority w:val="99"/>
    <w:unhideWhenUsed/>
    <w:rsid w:val="00E2477C"/>
    <w:rPr>
      <w:color w:val="467886" w:themeColor="hyperlink"/>
      <w:u w:val="single"/>
    </w:rPr>
  </w:style>
  <w:style w:type="character" w:styleId="UnresolvedMention">
    <w:name w:val="Unresolved Mention"/>
    <w:basedOn w:val="DefaultParagraphFont"/>
    <w:uiPriority w:val="99"/>
    <w:semiHidden/>
    <w:unhideWhenUsed/>
    <w:rsid w:val="00E2477C"/>
    <w:rPr>
      <w:color w:val="605E5C"/>
      <w:shd w:val="clear" w:color="auto" w:fill="E1DFDD"/>
    </w:rPr>
  </w:style>
  <w:style w:type="paragraph" w:customStyle="1" w:styleId="Hangingindent">
    <w:name w:val="Hanging indent"/>
    <w:basedOn w:val="Normal"/>
    <w:link w:val="HangingindentChar"/>
    <w:qFormat/>
    <w:rsid w:val="00A21DDC"/>
    <w:pPr>
      <w:ind w:left="432" w:hanging="432"/>
    </w:pPr>
  </w:style>
  <w:style w:type="character" w:customStyle="1" w:styleId="HangingindentChar">
    <w:name w:val="Hanging indent Char"/>
    <w:basedOn w:val="DefaultParagraphFont"/>
    <w:link w:val="Hangingindent"/>
    <w:rsid w:val="00A21DDC"/>
    <w:rPr>
      <w:rFonts w:ascii="Montserrat" w:hAnsi="Montserrat" w:cs="Segoe UI"/>
      <w:sz w:val="20"/>
    </w:rPr>
  </w:style>
  <w:style w:type="character" w:styleId="CommentReference">
    <w:name w:val="annotation reference"/>
    <w:basedOn w:val="DefaultParagraphFont"/>
    <w:uiPriority w:val="99"/>
    <w:semiHidden/>
    <w:unhideWhenUsed/>
    <w:rsid w:val="00ED7750"/>
    <w:rPr>
      <w:sz w:val="16"/>
      <w:szCs w:val="16"/>
    </w:rPr>
  </w:style>
  <w:style w:type="paragraph" w:styleId="CommentText">
    <w:name w:val="annotation text"/>
    <w:basedOn w:val="Normal"/>
    <w:link w:val="CommentTextChar"/>
    <w:uiPriority w:val="99"/>
    <w:unhideWhenUsed/>
    <w:rsid w:val="00ED7750"/>
    <w:pPr>
      <w:spacing w:line="240" w:lineRule="auto"/>
    </w:pPr>
    <w:rPr>
      <w:szCs w:val="20"/>
    </w:rPr>
  </w:style>
  <w:style w:type="character" w:customStyle="1" w:styleId="CommentTextChar">
    <w:name w:val="Comment Text Char"/>
    <w:basedOn w:val="DefaultParagraphFont"/>
    <w:link w:val="CommentText"/>
    <w:uiPriority w:val="99"/>
    <w:rsid w:val="00ED7750"/>
    <w:rPr>
      <w:rFonts w:ascii="Montserrat Light" w:hAnsi="Montserrat Light" w:cs="Segoe UI"/>
      <w:sz w:val="20"/>
      <w:szCs w:val="20"/>
    </w:rPr>
  </w:style>
  <w:style w:type="paragraph" w:styleId="CommentSubject">
    <w:name w:val="annotation subject"/>
    <w:basedOn w:val="CommentText"/>
    <w:next w:val="CommentText"/>
    <w:link w:val="CommentSubjectChar"/>
    <w:uiPriority w:val="99"/>
    <w:semiHidden/>
    <w:unhideWhenUsed/>
    <w:rsid w:val="00ED7750"/>
    <w:rPr>
      <w:b/>
      <w:bCs/>
    </w:rPr>
  </w:style>
  <w:style w:type="character" w:customStyle="1" w:styleId="CommentSubjectChar">
    <w:name w:val="Comment Subject Char"/>
    <w:basedOn w:val="CommentTextChar"/>
    <w:link w:val="CommentSubject"/>
    <w:uiPriority w:val="99"/>
    <w:semiHidden/>
    <w:rsid w:val="00ED7750"/>
    <w:rPr>
      <w:rFonts w:ascii="Montserrat Light" w:hAnsi="Montserrat Light"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7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4.svg"/><Relationship Id="rId25" Type="http://schemas.openxmlformats.org/officeDocument/2006/relationships/image" Target="media/image12.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11.png"/><Relationship Id="rId5" Type="http://schemas.openxmlformats.org/officeDocument/2006/relationships/styles" Target="styles.xml"/><Relationship Id="rId15" Type="http://schemas.openxmlformats.org/officeDocument/2006/relationships/image" Target="media/image2.svg"/><Relationship Id="rId23" Type="http://schemas.openxmlformats.org/officeDocument/2006/relationships/image" Target="media/image10.svg"/><Relationship Id="rId28"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image" Target="media/image6.sv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s://www.seattleu.edu/career-engagement/career-readiness/" TargetMode="Externa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2024 SU colors">
      <a:dk1>
        <a:sysClr val="windowText" lastClr="000000"/>
      </a:dk1>
      <a:lt1>
        <a:sysClr val="window" lastClr="FFFFFF"/>
      </a:lt1>
      <a:dk2>
        <a:srgbClr val="4D4D4D"/>
      </a:dk2>
      <a:lt2>
        <a:srgbClr val="DDDDDD"/>
      </a:lt2>
      <a:accent1>
        <a:srgbClr val="AA0000"/>
      </a:accent1>
      <a:accent2>
        <a:srgbClr val="18666F"/>
      </a:accent2>
      <a:accent3>
        <a:srgbClr val="004873"/>
      </a:accent3>
      <a:accent4>
        <a:srgbClr val="8AE0F2"/>
      </a:accent4>
      <a:accent5>
        <a:srgbClr val="62DBBC"/>
      </a:accent5>
      <a:accent6>
        <a:srgbClr val="FDB913"/>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5b4368-8537-467f-9ed7-1cb807c9173a" xsi:nil="true"/>
    <lcf76f155ced4ddcb4097134ff3c332f xmlns="17371c6e-43e4-41f4-96d1-0773d44bb8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A8E7D7EAEB143ACA84076A53C5632" ma:contentTypeVersion="18" ma:contentTypeDescription="Create a new document." ma:contentTypeScope="" ma:versionID="b5adfdd8b5d5eb9a72f4e0cfe9a6a99f">
  <xsd:schema xmlns:xsd="http://www.w3.org/2001/XMLSchema" xmlns:xs="http://www.w3.org/2001/XMLSchema" xmlns:p="http://schemas.microsoft.com/office/2006/metadata/properties" xmlns:ns2="17371c6e-43e4-41f4-96d1-0773d44bb864" xmlns:ns3="7f5b4368-8537-467f-9ed7-1cb807c9173a" targetNamespace="http://schemas.microsoft.com/office/2006/metadata/properties" ma:root="true" ma:fieldsID="c0fb225df8b8d883888be533025f9938" ns2:_="" ns3:_="">
    <xsd:import namespace="17371c6e-43e4-41f4-96d1-0773d44bb864"/>
    <xsd:import namespace="7f5b4368-8537-467f-9ed7-1cb807c917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1c6e-43e4-41f4-96d1-0773d44b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b4368-8537-467f-9ed7-1cb807c917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1d7224-287d-448f-8d3c-1c7ec0276634}" ma:internalName="TaxCatchAll" ma:showField="CatchAllData" ma:web="7f5b4368-8537-467f-9ed7-1cb807c91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179D2-44BC-43B9-9FB3-B6C50B7F373B}">
  <ds:schemaRefs>
    <ds:schemaRef ds:uri="http://schemas.microsoft.com/sharepoint/v3/contenttype/forms"/>
  </ds:schemaRefs>
</ds:datastoreItem>
</file>

<file path=customXml/itemProps2.xml><?xml version="1.0" encoding="utf-8"?>
<ds:datastoreItem xmlns:ds="http://schemas.openxmlformats.org/officeDocument/2006/customXml" ds:itemID="{C2590B26-3C3F-4CBC-9E3D-27B7AFEC0A7A}">
  <ds:schemaRefs>
    <ds:schemaRef ds:uri="http://schemas.microsoft.com/office/2006/metadata/properties"/>
    <ds:schemaRef ds:uri="http://schemas.microsoft.com/office/infopath/2007/PartnerControls"/>
    <ds:schemaRef ds:uri="7f5b4368-8537-467f-9ed7-1cb807c9173a"/>
    <ds:schemaRef ds:uri="17371c6e-43e4-41f4-96d1-0773d44bb864"/>
  </ds:schemaRefs>
</ds:datastoreItem>
</file>

<file path=customXml/itemProps3.xml><?xml version="1.0" encoding="utf-8"?>
<ds:datastoreItem xmlns:ds="http://schemas.openxmlformats.org/officeDocument/2006/customXml" ds:itemID="{57DC9E38-7B60-4DBB-BEC9-9A077229E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1c6e-43e4-41f4-96d1-0773d44bb864"/>
    <ds:schemaRef ds:uri="7f5b4368-8537-467f-9ed7-1cb807c91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c10e052-b01c-4849-9967-ee7ec74fc9d8}" enabled="0" method="" siteId="{bc10e052-b01c-4849-9967-ee7ec74fc9d8}" removed="1"/>
</clbl:labelList>
</file>

<file path=docProps/app.xml><?xml version="1.0" encoding="utf-8"?>
<Properties xmlns="http://schemas.openxmlformats.org/officeDocument/2006/extended-properties" xmlns:vt="http://schemas.openxmlformats.org/officeDocument/2006/docPropsVTypes">
  <Template>Normal</Template>
  <TotalTime>304</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2522</CharactersWithSpaces>
  <SharedDoc>false</SharedDoc>
  <HLinks>
    <vt:vector size="6" baseType="variant">
      <vt:variant>
        <vt:i4>1572867</vt:i4>
      </vt:variant>
      <vt:variant>
        <vt:i4>0</vt:i4>
      </vt:variant>
      <vt:variant>
        <vt:i4>0</vt:i4>
      </vt:variant>
      <vt:variant>
        <vt:i4>5</vt:i4>
      </vt:variant>
      <vt:variant>
        <vt:lpwstr>https://www.seattleu.edu/career-engagement/career-readiness/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David</dc:creator>
  <cp:keywords/>
  <dc:description/>
  <cp:lastModifiedBy>David Green</cp:lastModifiedBy>
  <cp:revision>146</cp:revision>
  <cp:lastPrinted>2025-05-02T21:52:00Z</cp:lastPrinted>
  <dcterms:created xsi:type="dcterms:W3CDTF">2025-04-05T15:21:00Z</dcterms:created>
  <dcterms:modified xsi:type="dcterms:W3CDTF">2025-05-09T05:04:00Z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0x010100AF3A8E7D7EAEB143ACA84076A53C5632</vt:lpwstr>
  </property>
  <property fmtid="{D5CDD505-2E9C-101B-9397-08002B2CF9AE}" pid="3" name="MediaServiceImageTags">
    <vt:lpwstr/>
  </property>
</Properties>
</file>