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7897" w14:textId="3AF2A32C" w:rsidR="00267893" w:rsidRDefault="00267893" w:rsidP="00267893">
      <w:pPr>
        <w:pStyle w:val="Title"/>
      </w:pPr>
      <w:r w:rsidRPr="00267893">
        <w:t xml:space="preserve">Six </w:t>
      </w:r>
      <w:r w:rsidR="00615734">
        <w:t>o</w:t>
      </w:r>
      <w:r w:rsidRPr="00267893">
        <w:t>pen-</w:t>
      </w:r>
      <w:r w:rsidR="00615734">
        <w:t>e</w:t>
      </w:r>
      <w:r w:rsidRPr="00267893">
        <w:t xml:space="preserve">nded </w:t>
      </w:r>
      <w:r w:rsidR="00615734">
        <w:t>q</w:t>
      </w:r>
      <w:r w:rsidRPr="00267893">
        <w:t>uestions</w:t>
      </w:r>
    </w:p>
    <w:p w14:paraId="76F700F1" w14:textId="77777777" w:rsidR="00267893" w:rsidRPr="00267893" w:rsidRDefault="00267893" w:rsidP="00267893"/>
    <w:p w14:paraId="79C5EAAF" w14:textId="66FDF4D9" w:rsidR="00267893" w:rsidRPr="00267893" w:rsidRDefault="00267893" w:rsidP="00267893">
      <w:pPr>
        <w:rPr>
          <w:b/>
          <w:bCs/>
          <w:sz w:val="22"/>
        </w:rPr>
      </w:pPr>
      <w:r w:rsidRPr="00267893">
        <w:rPr>
          <w:b/>
          <w:bCs/>
          <w:sz w:val="22"/>
        </w:rPr>
        <w:t xml:space="preserve">Course </w:t>
      </w:r>
      <w:r w:rsidR="005354E7">
        <w:rPr>
          <w:b/>
          <w:bCs/>
          <w:sz w:val="22"/>
        </w:rPr>
        <w:t>i</w:t>
      </w:r>
      <w:r w:rsidRPr="00267893">
        <w:rPr>
          <w:b/>
          <w:bCs/>
          <w:sz w:val="22"/>
        </w:rPr>
        <w:t>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8280"/>
      </w:tblGrid>
      <w:tr w:rsidR="00267893" w:rsidRPr="00267893" w14:paraId="05D757EB" w14:textId="77777777" w:rsidTr="00896BE7">
        <w:tc>
          <w:tcPr>
            <w:tcW w:w="1440" w:type="dxa"/>
            <w:hideMark/>
          </w:tcPr>
          <w:p w14:paraId="38C92464" w14:textId="77777777" w:rsidR="00267893" w:rsidRPr="00267893" w:rsidRDefault="00267893" w:rsidP="002B02A3">
            <w:r w:rsidRPr="00267893">
              <w:t>Course: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1785DF61" w14:textId="77777777" w:rsidR="00267893" w:rsidRPr="00267893" w:rsidRDefault="00267893" w:rsidP="002B02A3"/>
        </w:tc>
      </w:tr>
      <w:tr w:rsidR="00267893" w:rsidRPr="00267893" w14:paraId="5E46A3AB" w14:textId="77777777" w:rsidTr="00896BE7">
        <w:tc>
          <w:tcPr>
            <w:tcW w:w="1440" w:type="dxa"/>
            <w:hideMark/>
          </w:tcPr>
          <w:p w14:paraId="31549762" w14:textId="77777777" w:rsidR="00267893" w:rsidRPr="00267893" w:rsidRDefault="00267893" w:rsidP="002B02A3">
            <w:r w:rsidRPr="00267893">
              <w:t>Class Time: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1540493F" w14:textId="77777777" w:rsidR="00267893" w:rsidRPr="00267893" w:rsidRDefault="00267893" w:rsidP="002B02A3"/>
        </w:tc>
      </w:tr>
      <w:tr w:rsidR="00267893" w:rsidRPr="00267893" w14:paraId="5ADE6301" w14:textId="77777777" w:rsidTr="00896BE7">
        <w:tc>
          <w:tcPr>
            <w:tcW w:w="1440" w:type="dxa"/>
            <w:hideMark/>
          </w:tcPr>
          <w:p w14:paraId="5701B049" w14:textId="77777777" w:rsidR="00267893" w:rsidRPr="00267893" w:rsidRDefault="00267893" w:rsidP="002B02A3">
            <w:r w:rsidRPr="00267893">
              <w:t>Instructor: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76D4C033" w14:textId="77777777" w:rsidR="00267893" w:rsidRPr="00267893" w:rsidRDefault="00267893" w:rsidP="002B02A3"/>
        </w:tc>
      </w:tr>
      <w:tr w:rsidR="00267893" w:rsidRPr="00267893" w14:paraId="597D1696" w14:textId="77777777" w:rsidTr="00896BE7">
        <w:tc>
          <w:tcPr>
            <w:tcW w:w="1440" w:type="dxa"/>
            <w:hideMark/>
          </w:tcPr>
          <w:p w14:paraId="20890E95" w14:textId="77777777" w:rsidR="00267893" w:rsidRPr="00267893" w:rsidRDefault="00267893" w:rsidP="002B02A3">
            <w:r w:rsidRPr="00267893">
              <w:t>Date: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45012F36" w14:textId="77777777" w:rsidR="00267893" w:rsidRPr="00267893" w:rsidRDefault="00267893" w:rsidP="002B02A3"/>
        </w:tc>
      </w:tr>
    </w:tbl>
    <w:p w14:paraId="0A3B3B7C" w14:textId="77777777" w:rsidR="00267893" w:rsidRDefault="00267893" w:rsidP="00267893">
      <w:pPr>
        <w:rPr>
          <w:sz w:val="22"/>
        </w:rPr>
      </w:pPr>
    </w:p>
    <w:p w14:paraId="60A073F9" w14:textId="17D29C5B" w:rsidR="00267893" w:rsidRDefault="00267893" w:rsidP="00267893">
      <w:pPr>
        <w:pStyle w:val="Heading2"/>
      </w:pPr>
      <w:r>
        <w:t>Instructions</w:t>
      </w:r>
    </w:p>
    <w:p w14:paraId="3E2CBF6F" w14:textId="2D474254" w:rsidR="00267893" w:rsidRPr="00AE60B0" w:rsidRDefault="00267893" w:rsidP="002B02A3">
      <w:r w:rsidRPr="00AE60B0">
        <w:t xml:space="preserve">Please take a few moments to provide specific feedback on your experiences in the course so far. </w:t>
      </w:r>
      <w:r w:rsidR="006F1014">
        <w:t>Answer</w:t>
      </w:r>
      <w:r w:rsidR="006F1014" w:rsidRPr="00AE60B0">
        <w:t xml:space="preserve"> the following questions in the spaces provided below</w:t>
      </w:r>
      <w:r w:rsidR="006F1014">
        <w:t xml:space="preserve">. </w:t>
      </w:r>
      <w:r w:rsidRPr="00AE60B0">
        <w:t>My goal is to improve the course while you are still taking it</w:t>
      </w:r>
      <w:r w:rsidR="00896BE7" w:rsidRPr="00AE60B0">
        <w:t>,</w:t>
      </w:r>
      <w:r w:rsidRPr="00AE60B0">
        <w:t xml:space="preserve"> and your constructive feedback will help guide my efforts.</w:t>
      </w:r>
      <w:r w:rsidR="00AE60B0" w:rsidRPr="00AE60B0">
        <w:t xml:space="preserve"> </w:t>
      </w:r>
    </w:p>
    <w:p w14:paraId="61299632" w14:textId="77777777" w:rsidR="00267893" w:rsidRDefault="00267893" w:rsidP="002678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920203" w14:paraId="3E5AF976" w14:textId="77777777" w:rsidTr="005E658F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60BAF" w14:textId="2F974815" w:rsidR="00920203" w:rsidRDefault="00920203" w:rsidP="00920203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920203" w14:paraId="656C8682" w14:textId="77777777" w:rsidTr="00D75C36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4321093F" w14:textId="77777777" w:rsidR="00920203" w:rsidRDefault="00920203" w:rsidP="00920203"/>
        </w:tc>
      </w:tr>
    </w:tbl>
    <w:p w14:paraId="1E0CAFB0" w14:textId="77777777" w:rsidR="005E658F" w:rsidRDefault="005E658F" w:rsidP="005E658F"/>
    <w:p w14:paraId="33FB268D" w14:textId="77777777" w:rsidR="00D75C36" w:rsidRDefault="00D75C36" w:rsidP="005E65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5E658F" w14:paraId="4D348C10" w14:textId="77777777" w:rsidTr="00EB4163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CB339" w14:textId="77777777" w:rsidR="005E658F" w:rsidRDefault="005E658F" w:rsidP="00EB4163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5E658F" w14:paraId="1436DE59" w14:textId="77777777" w:rsidTr="00D75C36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73EE3367" w14:textId="77777777" w:rsidR="005E658F" w:rsidRDefault="005E658F" w:rsidP="00EB4163"/>
        </w:tc>
      </w:tr>
    </w:tbl>
    <w:p w14:paraId="279D37B8" w14:textId="77777777" w:rsidR="00D75C36" w:rsidRDefault="00D75C36" w:rsidP="00D75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75C36" w14:paraId="2B5FD37A" w14:textId="77777777" w:rsidTr="00EB4163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F56BF" w14:textId="77777777" w:rsidR="00D75C36" w:rsidRDefault="00D75C36" w:rsidP="00EB4163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D75C36" w14:paraId="4A392C31" w14:textId="77777777" w:rsidTr="00D75C36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1640ACFD" w14:textId="77777777" w:rsidR="00D75C36" w:rsidRDefault="00D75C36" w:rsidP="00EB4163"/>
        </w:tc>
      </w:tr>
    </w:tbl>
    <w:p w14:paraId="0E613C2E" w14:textId="77777777" w:rsidR="00D75C36" w:rsidRDefault="00D75C36" w:rsidP="00D75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75C36" w14:paraId="318BB56E" w14:textId="77777777" w:rsidTr="00EB4163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E6529" w14:textId="77777777" w:rsidR="00D75C36" w:rsidRDefault="00D75C36" w:rsidP="00EB4163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D75C36" w14:paraId="636AC32C" w14:textId="77777777" w:rsidTr="00D75C36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57BC0724" w14:textId="77777777" w:rsidR="00D75C36" w:rsidRDefault="00D75C36" w:rsidP="00EB4163"/>
        </w:tc>
      </w:tr>
    </w:tbl>
    <w:p w14:paraId="11CE59AF" w14:textId="77777777" w:rsidR="00D75C36" w:rsidRDefault="00D75C36" w:rsidP="00D75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75C36" w14:paraId="7CDF92F0" w14:textId="77777777" w:rsidTr="00EB4163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35B3A" w14:textId="77777777" w:rsidR="00D75C36" w:rsidRDefault="00D75C36" w:rsidP="00EB4163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D75C36" w14:paraId="4847F20F" w14:textId="77777777" w:rsidTr="00D75C36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2814FD58" w14:textId="77777777" w:rsidR="00D75C36" w:rsidRDefault="00D75C36" w:rsidP="00EB4163"/>
        </w:tc>
      </w:tr>
    </w:tbl>
    <w:p w14:paraId="2992A6CC" w14:textId="77777777" w:rsidR="00D75C36" w:rsidRDefault="00D75C36" w:rsidP="00D75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75C36" w14:paraId="2E6052E4" w14:textId="77777777" w:rsidTr="00EB4163"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5B8D2" w14:textId="77777777" w:rsidR="00D75C36" w:rsidRDefault="00D75C36" w:rsidP="00D75C36">
            <w:pPr>
              <w:pStyle w:val="ListParagraph"/>
              <w:numPr>
                <w:ilvl w:val="0"/>
                <w:numId w:val="13"/>
              </w:numPr>
            </w:pPr>
            <w:r w:rsidRPr="00267893">
              <w:t>What are the three greatest strengths of this course?</w:t>
            </w:r>
          </w:p>
        </w:tc>
      </w:tr>
      <w:tr w:rsidR="00D75C36" w14:paraId="27B2E22D" w14:textId="77777777" w:rsidTr="00E92D05">
        <w:trPr>
          <w:trHeight w:val="864"/>
        </w:trPr>
        <w:tc>
          <w:tcPr>
            <w:tcW w:w="9710" w:type="dxa"/>
            <w:tcBorders>
              <w:top w:val="single" w:sz="4" w:space="0" w:color="auto"/>
            </w:tcBorders>
          </w:tcPr>
          <w:p w14:paraId="4058BF62" w14:textId="77777777" w:rsidR="00D75C36" w:rsidRDefault="00D75C36" w:rsidP="00EB4163"/>
        </w:tc>
      </w:tr>
    </w:tbl>
    <w:p w14:paraId="427A07C7" w14:textId="77777777" w:rsidR="006F1014" w:rsidRDefault="006F1014" w:rsidP="00267893"/>
    <w:p w14:paraId="6BC02790" w14:textId="175DD608" w:rsidR="007628F9" w:rsidRDefault="00267893" w:rsidP="008767CE">
      <w:r w:rsidRPr="00267893">
        <w:t xml:space="preserve">Adapted from materials developed by Dr Vicky </w:t>
      </w:r>
      <w:proofErr w:type="spellStart"/>
      <w:r w:rsidRPr="00267893">
        <w:t>Minderhout</w:t>
      </w:r>
      <w:proofErr w:type="spellEnd"/>
      <w:r w:rsidRPr="00267893">
        <w:t>, Seattle University</w:t>
      </w:r>
    </w:p>
    <w:sectPr w:rsidR="007628F9" w:rsidSect="0051140C"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62A7F" w14:textId="77777777" w:rsidR="004D373E" w:rsidRDefault="004D373E" w:rsidP="009A6E82">
      <w:r>
        <w:separator/>
      </w:r>
    </w:p>
  </w:endnote>
  <w:endnote w:type="continuationSeparator" w:id="0">
    <w:p w14:paraId="0AC3F92D" w14:textId="77777777" w:rsidR="004D373E" w:rsidRDefault="004D373E" w:rsidP="009A6E82">
      <w:r>
        <w:continuationSeparator/>
      </w:r>
    </w:p>
  </w:endnote>
  <w:endnote w:type="continuationNotice" w:id="1">
    <w:p w14:paraId="3D20850D" w14:textId="77777777" w:rsidR="004D373E" w:rsidRDefault="004D37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D2D4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7E86C4CA" wp14:editId="1338867A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5799" w14:textId="77777777" w:rsidR="004D373E" w:rsidRDefault="004D373E" w:rsidP="009A6E82">
      <w:r>
        <w:separator/>
      </w:r>
    </w:p>
  </w:footnote>
  <w:footnote w:type="continuationSeparator" w:id="0">
    <w:p w14:paraId="5CB66D28" w14:textId="77777777" w:rsidR="004D373E" w:rsidRDefault="004D373E" w:rsidP="009A6E82">
      <w:r>
        <w:continuationSeparator/>
      </w:r>
    </w:p>
  </w:footnote>
  <w:footnote w:type="continuationNotice" w:id="1">
    <w:p w14:paraId="0B7E46C1" w14:textId="77777777" w:rsidR="004D373E" w:rsidRDefault="004D37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AF8D1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3B684B42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9E9C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7A8BAAFE" wp14:editId="5B2BC6B6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9731872" wp14:editId="0F7DAF93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222"/>
    <w:multiLevelType w:val="hybridMultilevel"/>
    <w:tmpl w:val="DB0E5E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9593F"/>
    <w:multiLevelType w:val="hybridMultilevel"/>
    <w:tmpl w:val="1B76F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A29BD"/>
    <w:multiLevelType w:val="hybridMultilevel"/>
    <w:tmpl w:val="FA58A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7"/>
  </w:num>
  <w:num w:numId="3" w16cid:durableId="805508064">
    <w:abstractNumId w:val="11"/>
  </w:num>
  <w:num w:numId="4" w16cid:durableId="1303074663">
    <w:abstractNumId w:val="4"/>
  </w:num>
  <w:num w:numId="5" w16cid:durableId="2129202715">
    <w:abstractNumId w:val="3"/>
  </w:num>
  <w:num w:numId="6" w16cid:durableId="1820533869">
    <w:abstractNumId w:val="10"/>
  </w:num>
  <w:num w:numId="7" w16cid:durableId="2014523921">
    <w:abstractNumId w:val="2"/>
  </w:num>
  <w:num w:numId="8" w16cid:durableId="81605926">
    <w:abstractNumId w:val="12"/>
  </w:num>
  <w:num w:numId="9" w16cid:durableId="1676614855">
    <w:abstractNumId w:val="8"/>
  </w:num>
  <w:num w:numId="10" w16cid:durableId="1550192274">
    <w:abstractNumId w:val="9"/>
  </w:num>
  <w:num w:numId="11" w16cid:durableId="1419013478">
    <w:abstractNumId w:val="6"/>
  </w:num>
  <w:num w:numId="12" w16cid:durableId="1508665682">
    <w:abstractNumId w:val="5"/>
  </w:num>
  <w:num w:numId="13" w16cid:durableId="1442066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93"/>
    <w:rsid w:val="00000052"/>
    <w:rsid w:val="00036D4F"/>
    <w:rsid w:val="0004034A"/>
    <w:rsid w:val="000643E5"/>
    <w:rsid w:val="000A3D9E"/>
    <w:rsid w:val="000A6D11"/>
    <w:rsid w:val="000C6F9C"/>
    <w:rsid w:val="000E61B5"/>
    <w:rsid w:val="0010730A"/>
    <w:rsid w:val="00144F60"/>
    <w:rsid w:val="00145255"/>
    <w:rsid w:val="001500C1"/>
    <w:rsid w:val="00167083"/>
    <w:rsid w:val="00184A6A"/>
    <w:rsid w:val="001930F5"/>
    <w:rsid w:val="001A6112"/>
    <w:rsid w:val="001E4844"/>
    <w:rsid w:val="001F5031"/>
    <w:rsid w:val="002305BC"/>
    <w:rsid w:val="00245FF2"/>
    <w:rsid w:val="00267893"/>
    <w:rsid w:val="002766A3"/>
    <w:rsid w:val="0028712A"/>
    <w:rsid w:val="002A112A"/>
    <w:rsid w:val="002A6296"/>
    <w:rsid w:val="002B02A3"/>
    <w:rsid w:val="002C191D"/>
    <w:rsid w:val="002E3314"/>
    <w:rsid w:val="00314850"/>
    <w:rsid w:val="003348A5"/>
    <w:rsid w:val="00350F79"/>
    <w:rsid w:val="0035739F"/>
    <w:rsid w:val="00370662"/>
    <w:rsid w:val="00372249"/>
    <w:rsid w:val="00381AE9"/>
    <w:rsid w:val="003909F7"/>
    <w:rsid w:val="003C1DC5"/>
    <w:rsid w:val="003D29D9"/>
    <w:rsid w:val="00403C68"/>
    <w:rsid w:val="00431089"/>
    <w:rsid w:val="00474133"/>
    <w:rsid w:val="004945DC"/>
    <w:rsid w:val="004A4D3B"/>
    <w:rsid w:val="004B1C24"/>
    <w:rsid w:val="004B20DF"/>
    <w:rsid w:val="004C4E1A"/>
    <w:rsid w:val="004D373E"/>
    <w:rsid w:val="004F0F65"/>
    <w:rsid w:val="0050649D"/>
    <w:rsid w:val="0051140C"/>
    <w:rsid w:val="005354E7"/>
    <w:rsid w:val="00543FB2"/>
    <w:rsid w:val="0055218A"/>
    <w:rsid w:val="00575594"/>
    <w:rsid w:val="00591A15"/>
    <w:rsid w:val="005946C4"/>
    <w:rsid w:val="005A2A0A"/>
    <w:rsid w:val="005E658F"/>
    <w:rsid w:val="005E77A4"/>
    <w:rsid w:val="00615734"/>
    <w:rsid w:val="006201C9"/>
    <w:rsid w:val="00635E23"/>
    <w:rsid w:val="00662AE8"/>
    <w:rsid w:val="00665131"/>
    <w:rsid w:val="0067444E"/>
    <w:rsid w:val="0067739C"/>
    <w:rsid w:val="00683D31"/>
    <w:rsid w:val="006A1B85"/>
    <w:rsid w:val="006A2420"/>
    <w:rsid w:val="006A45B9"/>
    <w:rsid w:val="006C5327"/>
    <w:rsid w:val="006D4DE3"/>
    <w:rsid w:val="006E00FB"/>
    <w:rsid w:val="006F1014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801A04"/>
    <w:rsid w:val="008077CA"/>
    <w:rsid w:val="008407DB"/>
    <w:rsid w:val="00841CCE"/>
    <w:rsid w:val="00843C0D"/>
    <w:rsid w:val="008767CE"/>
    <w:rsid w:val="008821F0"/>
    <w:rsid w:val="00886525"/>
    <w:rsid w:val="0089314F"/>
    <w:rsid w:val="00895026"/>
    <w:rsid w:val="00895B0B"/>
    <w:rsid w:val="00896BE7"/>
    <w:rsid w:val="008A22CF"/>
    <w:rsid w:val="008B3DAE"/>
    <w:rsid w:val="008C1813"/>
    <w:rsid w:val="008C3C63"/>
    <w:rsid w:val="008E47AC"/>
    <w:rsid w:val="008F36F6"/>
    <w:rsid w:val="00920203"/>
    <w:rsid w:val="00943FFD"/>
    <w:rsid w:val="00964AD6"/>
    <w:rsid w:val="00966E98"/>
    <w:rsid w:val="009678BB"/>
    <w:rsid w:val="009837A9"/>
    <w:rsid w:val="00985494"/>
    <w:rsid w:val="009A1E1E"/>
    <w:rsid w:val="009A6E82"/>
    <w:rsid w:val="009D7E4C"/>
    <w:rsid w:val="009E411D"/>
    <w:rsid w:val="00A16FDE"/>
    <w:rsid w:val="00A4138D"/>
    <w:rsid w:val="00A420F2"/>
    <w:rsid w:val="00A834AE"/>
    <w:rsid w:val="00A9097A"/>
    <w:rsid w:val="00AA4715"/>
    <w:rsid w:val="00AE60B0"/>
    <w:rsid w:val="00AF6B4D"/>
    <w:rsid w:val="00B32BEA"/>
    <w:rsid w:val="00B579E1"/>
    <w:rsid w:val="00B610D3"/>
    <w:rsid w:val="00B67125"/>
    <w:rsid w:val="00B702DC"/>
    <w:rsid w:val="00B762AD"/>
    <w:rsid w:val="00B97741"/>
    <w:rsid w:val="00BE2802"/>
    <w:rsid w:val="00C16CF0"/>
    <w:rsid w:val="00C374B3"/>
    <w:rsid w:val="00C47604"/>
    <w:rsid w:val="00C51317"/>
    <w:rsid w:val="00C83173"/>
    <w:rsid w:val="00C87F53"/>
    <w:rsid w:val="00C9071D"/>
    <w:rsid w:val="00CD2198"/>
    <w:rsid w:val="00CE2C50"/>
    <w:rsid w:val="00D35D96"/>
    <w:rsid w:val="00D537D3"/>
    <w:rsid w:val="00D603A1"/>
    <w:rsid w:val="00D75C36"/>
    <w:rsid w:val="00D846B8"/>
    <w:rsid w:val="00DB07C2"/>
    <w:rsid w:val="00DC0CFA"/>
    <w:rsid w:val="00DC3706"/>
    <w:rsid w:val="00DD0B19"/>
    <w:rsid w:val="00DD2F00"/>
    <w:rsid w:val="00E16562"/>
    <w:rsid w:val="00E225E4"/>
    <w:rsid w:val="00E651E6"/>
    <w:rsid w:val="00E92D05"/>
    <w:rsid w:val="00EA206B"/>
    <w:rsid w:val="00EA72DA"/>
    <w:rsid w:val="00EC2703"/>
    <w:rsid w:val="00ED2518"/>
    <w:rsid w:val="00EF36A9"/>
    <w:rsid w:val="00F04096"/>
    <w:rsid w:val="00F133F1"/>
    <w:rsid w:val="00F35081"/>
    <w:rsid w:val="00F367F1"/>
    <w:rsid w:val="00F8185C"/>
    <w:rsid w:val="00FC344F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EC5C6"/>
  <w15:chartTrackingRefBased/>
  <w15:docId w15:val="{EBA5961D-02BA-4C2B-873C-CE50C656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4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44F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44F"/>
    <w:rPr>
      <w:rFonts w:ascii="Segoe UI" w:hAnsi="Segoe UI" w:cs="Segoe U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C34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David Green</cp:lastModifiedBy>
  <cp:revision>18</cp:revision>
  <dcterms:created xsi:type="dcterms:W3CDTF">2025-04-30T21:25:00Z</dcterms:created>
  <dcterms:modified xsi:type="dcterms:W3CDTF">2025-05-22T19:02:00Z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