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06D3C" w14:textId="526AD60A" w:rsidR="00CB4D30" w:rsidRDefault="009604E0" w:rsidP="009604E0">
      <w:pPr>
        <w:pStyle w:val="Heading1"/>
        <w:pBdr>
          <w:bottom w:val="double" w:sz="6" w:space="1" w:color="auto"/>
        </w:pBdr>
      </w:pPr>
      <w:r>
        <w:t xml:space="preserve">Rater Aid </w:t>
      </w:r>
      <w:r w:rsidR="003D743E">
        <w:t>FAQs</w:t>
      </w:r>
      <w:r w:rsidR="00D63F00">
        <w:t xml:space="preserve">   </w:t>
      </w:r>
    </w:p>
    <w:p w14:paraId="27D86518" w14:textId="72147AEA" w:rsidR="009604E0" w:rsidRPr="009604E0" w:rsidRDefault="009604E0" w:rsidP="009604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450"/>
        <w:gridCol w:w="8275"/>
      </w:tblGrid>
      <w:tr w:rsidR="003E0834" w14:paraId="7796138F" w14:textId="77777777" w:rsidTr="009604E0">
        <w:tc>
          <w:tcPr>
            <w:tcW w:w="625" w:type="dxa"/>
          </w:tcPr>
          <w:p w14:paraId="5C99BD61" w14:textId="2D752D72" w:rsidR="003E0834" w:rsidRDefault="003E0834"/>
        </w:tc>
        <w:tc>
          <w:tcPr>
            <w:tcW w:w="450" w:type="dxa"/>
          </w:tcPr>
          <w:p w14:paraId="11030B68" w14:textId="073626DB" w:rsidR="003E0834" w:rsidRDefault="00C729B7">
            <w:r>
              <w:t xml:space="preserve">  </w:t>
            </w:r>
          </w:p>
        </w:tc>
        <w:tc>
          <w:tcPr>
            <w:tcW w:w="8275" w:type="dxa"/>
          </w:tcPr>
          <w:p w14:paraId="3CD94E1A" w14:textId="77777777" w:rsidR="003E0834" w:rsidRDefault="003E0834"/>
        </w:tc>
      </w:tr>
      <w:tr w:rsidR="003E0834" w14:paraId="344FCDE1" w14:textId="77777777" w:rsidTr="00F2491A">
        <w:tc>
          <w:tcPr>
            <w:tcW w:w="9350" w:type="dxa"/>
            <w:gridSpan w:val="3"/>
          </w:tcPr>
          <w:p w14:paraId="5575F91B" w14:textId="2C4F9C61" w:rsidR="003E0834" w:rsidRPr="007A72CD" w:rsidRDefault="003E0834">
            <w:pPr>
              <w:rPr>
                <w:b/>
                <w:u w:val="single"/>
              </w:rPr>
            </w:pPr>
            <w:bookmarkStart w:id="0" w:name="_Hlk506554405"/>
            <w:r w:rsidRPr="007A72CD">
              <w:rPr>
                <w:b/>
                <w:u w:val="single"/>
              </w:rPr>
              <w:t>Dean assessment overview</w:t>
            </w:r>
          </w:p>
          <w:p w14:paraId="052EEE30" w14:textId="74745CB5" w:rsidR="00C729B7" w:rsidRDefault="00C729B7"/>
          <w:p w14:paraId="2F159194" w14:textId="4F29AEE9" w:rsidR="00C729B7" w:rsidRDefault="00C729B7">
            <w:r>
              <w:t xml:space="preserve">Q. </w:t>
            </w:r>
            <w:r w:rsidRPr="00F4509C">
              <w:rPr>
                <w:i/>
              </w:rPr>
              <w:t>Why is the dean being assessed</w:t>
            </w:r>
            <w:r w:rsidR="004907FA">
              <w:t>?</w:t>
            </w:r>
          </w:p>
          <w:p w14:paraId="28D0E6CF" w14:textId="3A7326FC" w:rsidR="00C729B7" w:rsidRDefault="00C729B7">
            <w:r>
              <w:t xml:space="preserve">A.  </w:t>
            </w:r>
            <w:r w:rsidR="006F3154" w:rsidRPr="006F3154">
              <w:t>According to the faculty handbook deans are to be reviewed annually with a broader evaluation every three years including input from faculty and staff.  Based on feedback across the university a process has been put into place for the broader review on the appropriate 3-year cycle. A committee comprised of representatives from the university community, including faculty, deans and staff worked together to update and implement an assessment process.   The goal of the committee was to create a process that allowed for feedback on the Dean’s leadership styles, the climate they create, and to provide feedback for their continuing development.</w:t>
            </w:r>
          </w:p>
          <w:p w14:paraId="4DCAA6C9" w14:textId="726D5ADD" w:rsidR="004907FA" w:rsidRDefault="004907FA"/>
          <w:p w14:paraId="6843B510" w14:textId="11F9E410" w:rsidR="004907FA" w:rsidRDefault="004907FA">
            <w:r>
              <w:t xml:space="preserve">Q.  </w:t>
            </w:r>
            <w:r w:rsidRPr="00F4509C">
              <w:rPr>
                <w:i/>
              </w:rPr>
              <w:t xml:space="preserve">Has this </w:t>
            </w:r>
            <w:r w:rsidR="007A72CD" w:rsidRPr="00F4509C">
              <w:rPr>
                <w:i/>
              </w:rPr>
              <w:t xml:space="preserve">type of assessment </w:t>
            </w:r>
            <w:r w:rsidRPr="00F4509C">
              <w:rPr>
                <w:i/>
              </w:rPr>
              <w:t>been done before</w:t>
            </w:r>
            <w:r>
              <w:t>?</w:t>
            </w:r>
          </w:p>
          <w:p w14:paraId="536205F7" w14:textId="29C4AFBC" w:rsidR="004907FA" w:rsidRDefault="004907FA">
            <w:r>
              <w:t xml:space="preserve">A.  This is the second </w:t>
            </w:r>
            <w:r w:rsidR="00716849">
              <w:t xml:space="preserve">year </w:t>
            </w:r>
            <w:r>
              <w:t>of this newly established process.  The process was piloted last year with the College</w:t>
            </w:r>
            <w:r w:rsidR="00A661D9">
              <w:t>s</w:t>
            </w:r>
            <w:r>
              <w:t xml:space="preserve"> of Arts and Sciences, Education</w:t>
            </w:r>
            <w:r w:rsidR="00716849">
              <w:t>,</w:t>
            </w:r>
            <w:r>
              <w:t xml:space="preserve"> and Nursing. </w:t>
            </w:r>
          </w:p>
          <w:p w14:paraId="2CD99B6B" w14:textId="332C3169" w:rsidR="004907FA" w:rsidRDefault="004907FA"/>
          <w:p w14:paraId="4170654E" w14:textId="30E868B2" w:rsidR="004907FA" w:rsidRDefault="004907FA">
            <w:r>
              <w:t xml:space="preserve">Q.  </w:t>
            </w:r>
            <w:r w:rsidRPr="00F4509C">
              <w:rPr>
                <w:i/>
              </w:rPr>
              <w:t xml:space="preserve">Which </w:t>
            </w:r>
            <w:r w:rsidR="00716849" w:rsidRPr="00F4509C">
              <w:rPr>
                <w:i/>
              </w:rPr>
              <w:t>D</w:t>
            </w:r>
            <w:r w:rsidRPr="00F4509C">
              <w:rPr>
                <w:i/>
              </w:rPr>
              <w:t>eans are being assessed this year</w:t>
            </w:r>
            <w:r>
              <w:t>?</w:t>
            </w:r>
          </w:p>
          <w:p w14:paraId="6DADA1A2" w14:textId="2066D1EF" w:rsidR="004907FA" w:rsidRDefault="004907FA">
            <w:r>
              <w:t xml:space="preserve">A.  </w:t>
            </w:r>
            <w:r w:rsidR="00A661D9">
              <w:t>Deans of t</w:t>
            </w:r>
            <w:r>
              <w:t xml:space="preserve">he School of Law, </w:t>
            </w:r>
            <w:r w:rsidR="00A661D9">
              <w:t xml:space="preserve">the </w:t>
            </w:r>
            <w:r>
              <w:t>Albers School of Business and Economics</w:t>
            </w:r>
            <w:r w:rsidR="00942863">
              <w:t>,</w:t>
            </w:r>
            <w:r>
              <w:t xml:space="preserve"> and the School of Theology and Ministry. </w:t>
            </w:r>
          </w:p>
          <w:p w14:paraId="4505D59F" w14:textId="0BE0FFC5" w:rsidR="00C729B7" w:rsidRDefault="00C729B7"/>
          <w:p w14:paraId="38B8C18A" w14:textId="3AAF0292" w:rsidR="003E0834" w:rsidRDefault="003E0834">
            <w:pPr>
              <w:rPr>
                <w:b/>
                <w:u w:val="single"/>
              </w:rPr>
            </w:pPr>
            <w:r w:rsidRPr="007A72CD">
              <w:rPr>
                <w:b/>
                <w:u w:val="single"/>
              </w:rPr>
              <w:t>Process</w:t>
            </w:r>
          </w:p>
          <w:p w14:paraId="67025CD3" w14:textId="77777777" w:rsidR="007A72CD" w:rsidRPr="007A72CD" w:rsidRDefault="007A72CD">
            <w:pPr>
              <w:rPr>
                <w:b/>
                <w:u w:val="single"/>
              </w:rPr>
            </w:pPr>
          </w:p>
          <w:p w14:paraId="54B34A28" w14:textId="3B206712" w:rsidR="000914E9" w:rsidRDefault="000914E9">
            <w:r>
              <w:t xml:space="preserve">Q.  </w:t>
            </w:r>
            <w:r w:rsidRPr="00F4509C">
              <w:rPr>
                <w:i/>
              </w:rPr>
              <w:t xml:space="preserve">What is included in the </w:t>
            </w:r>
            <w:r w:rsidR="0058777E" w:rsidRPr="00F4509C">
              <w:rPr>
                <w:i/>
              </w:rPr>
              <w:t xml:space="preserve">current </w:t>
            </w:r>
            <w:r w:rsidR="007A72CD" w:rsidRPr="00F4509C">
              <w:rPr>
                <w:i/>
              </w:rPr>
              <w:t>D</w:t>
            </w:r>
            <w:r w:rsidRPr="00F4509C">
              <w:rPr>
                <w:i/>
              </w:rPr>
              <w:t>ean</w:t>
            </w:r>
            <w:r w:rsidR="00A661D9" w:rsidRPr="00F4509C">
              <w:rPr>
                <w:i/>
              </w:rPr>
              <w:t>’s</w:t>
            </w:r>
            <w:r w:rsidRPr="00F4509C">
              <w:rPr>
                <w:i/>
              </w:rPr>
              <w:t xml:space="preserve"> assessment process</w:t>
            </w:r>
            <w:r>
              <w:t>?</w:t>
            </w:r>
          </w:p>
          <w:p w14:paraId="1815F596" w14:textId="323DDB3C" w:rsidR="000914E9" w:rsidRDefault="000914E9">
            <w:r>
              <w:t xml:space="preserve">A.   The </w:t>
            </w:r>
            <w:r w:rsidR="007A72CD">
              <w:t xml:space="preserve">Academic Assessment </w:t>
            </w:r>
            <w:r>
              <w:t xml:space="preserve">committee </w:t>
            </w:r>
            <w:r w:rsidR="007A72CD">
              <w:t xml:space="preserve">initiated this renewed </w:t>
            </w:r>
            <w:r w:rsidR="000857A1">
              <w:t xml:space="preserve">Dean </w:t>
            </w:r>
            <w:r w:rsidR="00E96C20">
              <w:t xml:space="preserve">assessment </w:t>
            </w:r>
            <w:r w:rsidR="007A72CD">
              <w:t xml:space="preserve">process last year and </w:t>
            </w:r>
            <w:r>
              <w:t xml:space="preserve">decided that the focus of the assessment would be on </w:t>
            </w:r>
            <w:r w:rsidR="007A72CD">
              <w:t xml:space="preserve">the </w:t>
            </w:r>
            <w:r>
              <w:t>Dean’s leadership—</w:t>
            </w:r>
            <w:r w:rsidR="009C6765">
              <w:t xml:space="preserve">i.e., on </w:t>
            </w:r>
            <w:r w:rsidR="007A72CD">
              <w:t>“</w:t>
            </w:r>
            <w:r>
              <w:t>how</w:t>
            </w:r>
            <w:r w:rsidR="007A72CD">
              <w:t>”</w:t>
            </w:r>
            <w:r>
              <w:t xml:space="preserve"> </w:t>
            </w:r>
            <w:r w:rsidR="007A72CD">
              <w:t>they</w:t>
            </w:r>
            <w:r>
              <w:t xml:space="preserve"> </w:t>
            </w:r>
            <w:r w:rsidR="00F25B88">
              <w:t xml:space="preserve">have </w:t>
            </w:r>
            <w:r>
              <w:t>perform</w:t>
            </w:r>
            <w:r w:rsidR="007A72CD">
              <w:t>ed</w:t>
            </w:r>
            <w:r>
              <w:t xml:space="preserve"> in the</w:t>
            </w:r>
            <w:r w:rsidR="009C6765">
              <w:t>ir</w:t>
            </w:r>
            <w:r>
              <w:t xml:space="preserve"> role</w:t>
            </w:r>
            <w:r w:rsidR="009C6765">
              <w:t>s</w:t>
            </w:r>
            <w:r w:rsidR="00E96C20">
              <w:t>—</w:t>
            </w:r>
            <w:r>
              <w:t xml:space="preserve">with the aim </w:t>
            </w:r>
            <w:r w:rsidR="009C6765">
              <w:t>of providing</w:t>
            </w:r>
            <w:r>
              <w:t xml:space="preserve"> </w:t>
            </w:r>
            <w:r w:rsidR="009C6765">
              <w:t>each dean</w:t>
            </w:r>
            <w:r>
              <w:t xml:space="preserve"> with </w:t>
            </w:r>
            <w:r w:rsidR="009C6765">
              <w:t xml:space="preserve">useful </w:t>
            </w:r>
            <w:r>
              <w:t>development</w:t>
            </w:r>
            <w:r w:rsidR="009C6765">
              <w:t>al</w:t>
            </w:r>
            <w:r>
              <w:t xml:space="preserve"> feedback.  To accomplish this</w:t>
            </w:r>
            <w:r w:rsidR="00E96C20">
              <w:t xml:space="preserve"> goal SU</w:t>
            </w:r>
            <w:r>
              <w:t xml:space="preserve"> partnered with </w:t>
            </w:r>
            <w:r w:rsidR="009C6765">
              <w:t>the</w:t>
            </w:r>
            <w:r w:rsidR="00E96C20">
              <w:t xml:space="preserve"> Korn Ferry Hay Group,</w:t>
            </w:r>
            <w:r>
              <w:t xml:space="preserve"> </w:t>
            </w:r>
            <w:r w:rsidR="00274D07">
              <w:t xml:space="preserve">which </w:t>
            </w:r>
            <w:r>
              <w:t>provided instruments</w:t>
            </w:r>
            <w:r w:rsidR="00274D07">
              <w:t xml:space="preserve"> that</w:t>
            </w:r>
            <w:r w:rsidR="009C6765">
              <w:t xml:space="preserve"> have been previously validated and </w:t>
            </w:r>
            <w:r>
              <w:t xml:space="preserve">normed over large </w:t>
            </w:r>
            <w:r w:rsidR="009C6765">
              <w:t xml:space="preserve">samples, </w:t>
            </w:r>
            <w:r>
              <w:t xml:space="preserve">including </w:t>
            </w:r>
            <w:r w:rsidR="009C6765">
              <w:t xml:space="preserve">in the </w:t>
            </w:r>
            <w:r w:rsidR="007A72CD">
              <w:t>h</w:t>
            </w:r>
            <w:r>
              <w:t xml:space="preserve">igher </w:t>
            </w:r>
            <w:r w:rsidR="007A72CD">
              <w:t>education</w:t>
            </w:r>
            <w:r w:rsidR="009C6765">
              <w:t xml:space="preserve"> sector.</w:t>
            </w:r>
          </w:p>
          <w:p w14:paraId="3B9C65DA" w14:textId="79FC20D4" w:rsidR="003E0519" w:rsidRDefault="003E0519"/>
          <w:p w14:paraId="58844D8A" w14:textId="3E40B0B9" w:rsidR="003E0519" w:rsidRDefault="003E0519">
            <w:r>
              <w:t xml:space="preserve">The </w:t>
            </w:r>
            <w:r w:rsidR="00C350C9">
              <w:t xml:space="preserve">process </w:t>
            </w:r>
            <w:r w:rsidR="00F25B88">
              <w:t xml:space="preserve">has two components: (1) we invite </w:t>
            </w:r>
            <w:r w:rsidR="00C350C9">
              <w:t xml:space="preserve">all faculty and staff from </w:t>
            </w:r>
            <w:r w:rsidR="00F25B88">
              <w:t xml:space="preserve">each </w:t>
            </w:r>
            <w:r w:rsidR="00C350C9">
              <w:t>college to respond to online assessments</w:t>
            </w:r>
            <w:r w:rsidR="00F25B88">
              <w:t xml:space="preserve">; (2) we conduct </w:t>
            </w:r>
            <w:r w:rsidR="00C350C9">
              <w:t xml:space="preserve">interviews with a select group of individuals nominated by the dean and faculty to gather additional insights </w:t>
            </w:r>
            <w:r w:rsidR="00F25B88">
              <w:t xml:space="preserve">about </w:t>
            </w:r>
            <w:r w:rsidR="00C350C9">
              <w:t xml:space="preserve">the </w:t>
            </w:r>
            <w:r w:rsidR="007B0E56">
              <w:t>D</w:t>
            </w:r>
            <w:r w:rsidR="00C350C9">
              <w:t xml:space="preserve">ean’s </w:t>
            </w:r>
            <w:r w:rsidR="00F25B88">
              <w:t>performance</w:t>
            </w:r>
            <w:r w:rsidR="00C350C9">
              <w:t xml:space="preserve">.  </w:t>
            </w:r>
          </w:p>
          <w:p w14:paraId="6F650B00" w14:textId="1263F457" w:rsidR="00C350C9" w:rsidRDefault="00C350C9"/>
          <w:p w14:paraId="1FA17278" w14:textId="64D93552" w:rsidR="00C350C9" w:rsidRDefault="00C350C9">
            <w:r>
              <w:t>In the fall</w:t>
            </w:r>
            <w:r w:rsidR="00F25B88">
              <w:t xml:space="preserve"> of this year</w:t>
            </w:r>
            <w:r>
              <w:t xml:space="preserve">, </w:t>
            </w:r>
            <w:r w:rsidR="00F25B88">
              <w:t xml:space="preserve">each </w:t>
            </w:r>
            <w:r>
              <w:t xml:space="preserve">dean will share </w:t>
            </w:r>
            <w:r w:rsidR="00F25B88">
              <w:t>what she/he learned from th</w:t>
            </w:r>
            <w:r w:rsidR="00274D07">
              <w:t>eir</w:t>
            </w:r>
            <w:r w:rsidR="00F25B88">
              <w:t xml:space="preserve"> assessment</w:t>
            </w:r>
            <w:r w:rsidR="00274D07">
              <w:t>s</w:t>
            </w:r>
            <w:r w:rsidR="00F25B88">
              <w:t xml:space="preserve"> </w:t>
            </w:r>
            <w:r>
              <w:t>in college</w:t>
            </w:r>
            <w:r w:rsidR="007A72CD">
              <w:t>-wide</w:t>
            </w:r>
            <w:r>
              <w:t xml:space="preserve"> for</w:t>
            </w:r>
            <w:r w:rsidR="00274D07">
              <w:t>um</w:t>
            </w:r>
            <w:r>
              <w:t xml:space="preserve">. </w:t>
            </w:r>
          </w:p>
          <w:p w14:paraId="6512625F" w14:textId="0D54C52F" w:rsidR="00C350C9" w:rsidRDefault="00C350C9"/>
          <w:p w14:paraId="081D5A6B" w14:textId="6B0B29CF" w:rsidR="00C350C9" w:rsidRDefault="00C350C9">
            <w:r>
              <w:t xml:space="preserve">Q. </w:t>
            </w:r>
            <w:r w:rsidRPr="00F4509C">
              <w:rPr>
                <w:i/>
              </w:rPr>
              <w:t>Wha</w:t>
            </w:r>
            <w:r w:rsidR="00D51E76">
              <w:rPr>
                <w:i/>
              </w:rPr>
              <w:t>t</w:t>
            </w:r>
            <w:r w:rsidR="00D51E76" w:rsidRPr="00D51E76">
              <w:rPr>
                <w:i/>
              </w:rPr>
              <w:t xml:space="preserve"> </w:t>
            </w:r>
            <w:r w:rsidR="00D51E76" w:rsidRPr="00464749">
              <w:rPr>
                <w:i/>
              </w:rPr>
              <w:t>is my role as a faculty/staff member and how should I expect to participate?</w:t>
            </w:r>
          </w:p>
          <w:p w14:paraId="72BF9DAA" w14:textId="113E331C" w:rsidR="00C350C9" w:rsidRDefault="00C350C9">
            <w:r>
              <w:t xml:space="preserve">A.   </w:t>
            </w:r>
            <w:r w:rsidR="00695967">
              <w:t>You should expect a</w:t>
            </w:r>
            <w:r>
              <w:t xml:space="preserve">n invitation </w:t>
            </w:r>
            <w:r w:rsidR="00695967">
              <w:t>email</w:t>
            </w:r>
            <w:r>
              <w:t xml:space="preserve"> </w:t>
            </w:r>
            <w:r w:rsidR="00274D07">
              <w:t xml:space="preserve">message </w:t>
            </w:r>
            <w:r>
              <w:t xml:space="preserve">from the </w:t>
            </w:r>
            <w:r w:rsidR="00D51E76">
              <w:t>D</w:t>
            </w:r>
            <w:r>
              <w:t xml:space="preserve">ean, a </w:t>
            </w:r>
            <w:r w:rsidR="00274D07">
              <w:t>message containing</w:t>
            </w:r>
            <w:r w:rsidR="00695967">
              <w:t xml:space="preserve"> links to the assessments</w:t>
            </w:r>
            <w:r>
              <w:t xml:space="preserve"> from </w:t>
            </w:r>
            <w:r w:rsidR="00274D07">
              <w:t xml:space="preserve">the </w:t>
            </w:r>
            <w:r>
              <w:t xml:space="preserve">Korn Ferry Hay Group </w:t>
            </w:r>
            <w:r w:rsidR="00695967">
              <w:t>(</w:t>
            </w:r>
            <w:hyperlink r:id="rId5" w:history="1">
              <w:r w:rsidR="00695967" w:rsidRPr="00A00B9B">
                <w:rPr>
                  <w:rStyle w:val="Hyperlink"/>
                </w:rPr>
                <w:t>diagnostics@kornferry.com</w:t>
              </w:r>
            </w:hyperlink>
            <w:r w:rsidR="00F4509C" w:rsidRPr="001D2E48">
              <w:rPr>
                <w:rStyle w:val="Hyperlink"/>
                <w:u w:val="none"/>
              </w:rPr>
              <w:t xml:space="preserve"> </w:t>
            </w:r>
            <w:r w:rsidR="00F4509C" w:rsidRPr="001D2E48">
              <w:rPr>
                <w:rStyle w:val="Hyperlink"/>
                <w:color w:val="auto"/>
                <w:u w:val="none"/>
              </w:rPr>
              <w:t>and</w:t>
            </w:r>
            <w:r w:rsidR="00F4509C">
              <w:rPr>
                <w:rStyle w:val="Hyperlink"/>
              </w:rPr>
              <w:t xml:space="preserve"> </w:t>
            </w:r>
            <w:hyperlink r:id="rId6" w:history="1">
              <w:r w:rsidR="001D2E48" w:rsidRPr="003F7F33">
                <w:rPr>
                  <w:rStyle w:val="Hyperlink"/>
                </w:rPr>
                <w:t>VOICES@kornferry.com</w:t>
              </w:r>
            </w:hyperlink>
            <w:r w:rsidR="00695967">
              <w:t>), and potentially</w:t>
            </w:r>
            <w:r>
              <w:t xml:space="preserve"> reminder email</w:t>
            </w:r>
            <w:r w:rsidR="00695967">
              <w:t>s</w:t>
            </w:r>
            <w:r>
              <w:t xml:space="preserve"> </w:t>
            </w:r>
            <w:r w:rsidR="00274D07">
              <w:t>throughout</w:t>
            </w:r>
            <w:r>
              <w:t xml:space="preserve"> the assessment period until </w:t>
            </w:r>
            <w:r w:rsidR="00695967">
              <w:t>you submit your responses.</w:t>
            </w:r>
            <w:r>
              <w:t xml:space="preserve"> </w:t>
            </w:r>
            <w:bookmarkStart w:id="1" w:name="_GoBack"/>
            <w:bookmarkEnd w:id="1"/>
          </w:p>
          <w:p w14:paraId="2FCD35A4" w14:textId="6E8FA593" w:rsidR="00695967" w:rsidRDefault="00695967"/>
          <w:p w14:paraId="17CFDFCE" w14:textId="5C716084" w:rsidR="00695967" w:rsidRDefault="00695967">
            <w:r>
              <w:lastRenderedPageBreak/>
              <w:t>Your candid and thoughtful responses to the assessment items and the free response comment</w:t>
            </w:r>
            <w:r w:rsidR="007A72CD">
              <w:t xml:space="preserve"> sections</w:t>
            </w:r>
            <w:r>
              <w:t xml:space="preserve"> are critical to ensuring useful feedback</w:t>
            </w:r>
            <w:r w:rsidR="007A72CD">
              <w:t xml:space="preserve"> for the Dean</w:t>
            </w:r>
            <w:r>
              <w:t>.</w:t>
            </w:r>
          </w:p>
          <w:p w14:paraId="04907D60" w14:textId="3626820D" w:rsidR="007A72CD" w:rsidRDefault="007A72CD"/>
          <w:p w14:paraId="5E7BE11B" w14:textId="37B4EFB4" w:rsidR="00695967" w:rsidRDefault="00F74D88">
            <w:r>
              <w:t xml:space="preserve">Q. </w:t>
            </w:r>
            <w:r w:rsidR="0002570E" w:rsidRPr="00F4509C">
              <w:rPr>
                <w:i/>
              </w:rPr>
              <w:t>How do you report information to the Dean and protect my anonymity</w:t>
            </w:r>
            <w:r w:rsidR="003977B8" w:rsidRPr="00F4509C">
              <w:rPr>
                <w:i/>
              </w:rPr>
              <w:t>?</w:t>
            </w:r>
          </w:p>
          <w:p w14:paraId="59B638C4" w14:textId="0814DB41" w:rsidR="003977B8" w:rsidRDefault="003977B8">
            <w:r>
              <w:t xml:space="preserve">A.  </w:t>
            </w:r>
            <w:r w:rsidR="00274D07">
              <w:t>Responses to questions in which you will select one option from a fixed set of options will be reported in aggregate form. Free text responses will be reported to the dean just as you wrote them. In neither case will it be possible for the dean</w:t>
            </w:r>
            <w:r w:rsidR="00C823E4">
              <w:t xml:space="preserve"> or anyone </w:t>
            </w:r>
            <w:r w:rsidR="00D031A9">
              <w:t>else at SU</w:t>
            </w:r>
            <w:r w:rsidR="00274D07">
              <w:t xml:space="preserve"> to identify the author of the responses, unless you somehow identify yourself in a free text response.</w:t>
            </w:r>
          </w:p>
          <w:p w14:paraId="15FDF746" w14:textId="77777777" w:rsidR="005B7189" w:rsidRDefault="005B7189"/>
          <w:p w14:paraId="3969DE5B" w14:textId="77777777" w:rsidR="000914E9" w:rsidRDefault="000914E9"/>
          <w:p w14:paraId="7A1E9A9F" w14:textId="3270A330" w:rsidR="003E0834" w:rsidRDefault="003E0834">
            <w:pPr>
              <w:rPr>
                <w:b/>
                <w:u w:val="single"/>
              </w:rPr>
            </w:pPr>
            <w:r w:rsidRPr="007B0E56">
              <w:rPr>
                <w:b/>
                <w:u w:val="single"/>
              </w:rPr>
              <w:t xml:space="preserve">Assessment </w:t>
            </w:r>
            <w:r w:rsidR="007B0E56">
              <w:rPr>
                <w:b/>
                <w:u w:val="single"/>
              </w:rPr>
              <w:t>L</w:t>
            </w:r>
            <w:r w:rsidRPr="007B0E56">
              <w:rPr>
                <w:b/>
                <w:u w:val="single"/>
              </w:rPr>
              <w:t>ogistics</w:t>
            </w:r>
          </w:p>
          <w:p w14:paraId="26313D55" w14:textId="77777777" w:rsidR="007B0E56" w:rsidRDefault="007B0E56">
            <w:pPr>
              <w:rPr>
                <w:b/>
                <w:u w:val="single"/>
              </w:rPr>
            </w:pPr>
          </w:p>
          <w:p w14:paraId="2EF730B0" w14:textId="77777777" w:rsidR="001174C7" w:rsidRDefault="007B0E56" w:rsidP="007B0E56">
            <w:r>
              <w:t xml:space="preserve">Q. </w:t>
            </w:r>
            <w:r w:rsidR="001174C7" w:rsidRPr="00F4509C">
              <w:rPr>
                <w:i/>
              </w:rPr>
              <w:t>What assessment will I be taking</w:t>
            </w:r>
            <w:r w:rsidR="001174C7">
              <w:t>?</w:t>
            </w:r>
          </w:p>
          <w:p w14:paraId="74ECFC6F" w14:textId="6250D0AB" w:rsidR="001174C7" w:rsidRPr="001174C7" w:rsidRDefault="001174C7" w:rsidP="007B0E56">
            <w:r>
              <w:t xml:space="preserve">A.  You will respond to Voices and Inventory of Leadership Styles/Organizational Climate Survey (ILS/OCS).  You will receive an email with a link to Voices from </w:t>
            </w:r>
            <w:r w:rsidR="00F4509C" w:rsidRPr="00F4509C">
              <w:t>(</w:t>
            </w:r>
            <w:hyperlink r:id="rId7" w:history="1">
              <w:r w:rsidR="00F4509C" w:rsidRPr="00F4509C">
                <w:rPr>
                  <w:rStyle w:val="Hyperlink"/>
                </w:rPr>
                <w:t>VOICES@kornferry.com</w:t>
              </w:r>
            </w:hyperlink>
            <w:r w:rsidR="00F4509C" w:rsidRPr="00F4509C">
              <w:t xml:space="preserve">) </w:t>
            </w:r>
            <w:r>
              <w:t xml:space="preserve">and a separate email from </w:t>
            </w:r>
            <w:hyperlink r:id="rId8" w:history="1">
              <w:r w:rsidRPr="00F70E40">
                <w:rPr>
                  <w:rStyle w:val="Hyperlink"/>
                </w:rPr>
                <w:t>diagnostics@kornferry.com</w:t>
              </w:r>
            </w:hyperlink>
            <w:r>
              <w:rPr>
                <w:rStyle w:val="Hyperlink"/>
                <w:u w:val="none"/>
              </w:rPr>
              <w:t xml:space="preserve"> </w:t>
            </w:r>
            <w:r w:rsidR="00D51E76" w:rsidRPr="001D2E48">
              <w:rPr>
                <w:rStyle w:val="Hyperlink"/>
                <w:color w:val="auto"/>
                <w:u w:val="none"/>
              </w:rPr>
              <w:t xml:space="preserve">with a link </w:t>
            </w:r>
            <w:r w:rsidRPr="001D2E48">
              <w:rPr>
                <w:rStyle w:val="Hyperlink"/>
                <w:color w:val="auto"/>
                <w:u w:val="none"/>
              </w:rPr>
              <w:t>for</w:t>
            </w:r>
            <w:r>
              <w:rPr>
                <w:rStyle w:val="Hyperlink"/>
                <w:color w:val="auto"/>
                <w:u w:val="none"/>
              </w:rPr>
              <w:t xml:space="preserve"> the Inventory of Leadership Styles/Organizational Climate Survey (ILS/OCS).  </w:t>
            </w:r>
          </w:p>
          <w:p w14:paraId="219353DD" w14:textId="77777777" w:rsidR="001174C7" w:rsidRDefault="001174C7" w:rsidP="007B0E56"/>
          <w:p w14:paraId="191479EC" w14:textId="3DE71946" w:rsidR="007B0E56" w:rsidRPr="00F4509C" w:rsidRDefault="001174C7" w:rsidP="007B0E56">
            <w:pPr>
              <w:rPr>
                <w:i/>
              </w:rPr>
            </w:pPr>
            <w:r>
              <w:t xml:space="preserve">Q. </w:t>
            </w:r>
            <w:r w:rsidR="007B0E56" w:rsidRPr="00F4509C">
              <w:rPr>
                <w:i/>
              </w:rPr>
              <w:t>When will the assessments be available for me to respond?</w:t>
            </w:r>
          </w:p>
          <w:p w14:paraId="4195FF51" w14:textId="77777777" w:rsidR="007B0E56" w:rsidRDefault="007B0E56" w:rsidP="007B0E56">
            <w:r>
              <w:t>A.  You will receive an email invitation from Korn Ferry Hay Group (</w:t>
            </w:r>
            <w:hyperlink r:id="rId9" w:history="1">
              <w:r w:rsidRPr="00A00B9B">
                <w:rPr>
                  <w:rStyle w:val="Hyperlink"/>
                </w:rPr>
                <w:t>diagnostics@kornferry.com</w:t>
              </w:r>
            </w:hyperlink>
            <w:r>
              <w:t>) on Monday, February 19 and will have two weeks to complete your responses by Friday, March 5.</w:t>
            </w:r>
          </w:p>
          <w:p w14:paraId="1841B4D7" w14:textId="4E8734E9" w:rsidR="007B0E56" w:rsidRDefault="007B0E56">
            <w:pPr>
              <w:rPr>
                <w:b/>
                <w:u w:val="single"/>
              </w:rPr>
            </w:pPr>
          </w:p>
          <w:p w14:paraId="3405A6FC" w14:textId="07474A97" w:rsidR="007B0E56" w:rsidRDefault="007B0E56">
            <w:r>
              <w:t xml:space="preserve">Q.  </w:t>
            </w:r>
            <w:r w:rsidRPr="00F4509C">
              <w:rPr>
                <w:i/>
              </w:rPr>
              <w:t>How long will it take to complete the assessments</w:t>
            </w:r>
            <w:r>
              <w:t>?</w:t>
            </w:r>
          </w:p>
          <w:p w14:paraId="550526BF" w14:textId="271B8C6D" w:rsidR="007B0E56" w:rsidRDefault="007B0E56">
            <w:pPr>
              <w:rPr>
                <w:rStyle w:val="Hyperlink"/>
                <w:color w:val="auto"/>
                <w:u w:val="none"/>
              </w:rPr>
            </w:pPr>
            <w:r>
              <w:t xml:space="preserve">A.  </w:t>
            </w:r>
            <w:r w:rsidR="001174C7">
              <w:t>For the Voices assessment it will take 30-45 minu</w:t>
            </w:r>
            <w:r w:rsidR="001A7FD7">
              <w:t>t</w:t>
            </w:r>
            <w:r w:rsidR="001174C7">
              <w:t xml:space="preserve">es depending on </w:t>
            </w:r>
            <w:r w:rsidR="001A7FD7">
              <w:t xml:space="preserve">the number and length of your comments.  For </w:t>
            </w:r>
            <w:r w:rsidR="001A7FD7">
              <w:rPr>
                <w:rStyle w:val="Hyperlink"/>
                <w:color w:val="auto"/>
                <w:u w:val="none"/>
              </w:rPr>
              <w:t>Inventory of Leadership Styles/Organizational Climate Survey (ILS/OCS) it will take 30-45 minutes depending on the number and length of your comments.</w:t>
            </w:r>
          </w:p>
          <w:p w14:paraId="426DB58D" w14:textId="04002921" w:rsidR="001A7FD7" w:rsidRDefault="001A7FD7">
            <w:pPr>
              <w:rPr>
                <w:u w:val="single"/>
              </w:rPr>
            </w:pPr>
          </w:p>
          <w:p w14:paraId="153699FA" w14:textId="0677BBDF" w:rsidR="001A7FD7" w:rsidRDefault="001A7FD7">
            <w:r>
              <w:t xml:space="preserve">Q.  </w:t>
            </w:r>
            <w:r w:rsidRPr="00F4509C">
              <w:rPr>
                <w:i/>
              </w:rPr>
              <w:t>Do I have to fully complete the assessment once I start</w:t>
            </w:r>
            <w:r>
              <w:t>?</w:t>
            </w:r>
          </w:p>
          <w:p w14:paraId="3A6F16A1" w14:textId="065B9C53" w:rsidR="001A7FD7" w:rsidRDefault="001A7FD7">
            <w:r>
              <w:t xml:space="preserve">A.  No, if you are interrupted, you may return to the assessment </w:t>
            </w:r>
            <w:r w:rsidR="00370EA3">
              <w:t>using the same link that we sent to you by email</w:t>
            </w:r>
            <w:r w:rsidRPr="00F4509C">
              <w:rPr>
                <w:strike/>
              </w:rPr>
              <w:t>.</w:t>
            </w:r>
          </w:p>
          <w:p w14:paraId="32960AA8" w14:textId="41239A7C" w:rsidR="001A7FD7" w:rsidRDefault="001A7FD7"/>
          <w:p w14:paraId="0DEA5D84" w14:textId="30216E1F" w:rsidR="001A7FD7" w:rsidRDefault="001A7FD7">
            <w:r>
              <w:t xml:space="preserve">Q.  </w:t>
            </w:r>
            <w:r w:rsidRPr="00F4509C">
              <w:rPr>
                <w:i/>
              </w:rPr>
              <w:t>What if I don’t have enough information about the Dean to answer all questions</w:t>
            </w:r>
            <w:r>
              <w:t>?</w:t>
            </w:r>
          </w:p>
          <w:p w14:paraId="4A2372F6" w14:textId="38993687" w:rsidR="007B0E56" w:rsidRPr="001A7FD7" w:rsidRDefault="001A7FD7">
            <w:r>
              <w:t>A.  In the Voices assessment you have response options of either “don’t know” or “can’t rate clearly” for your use.  In</w:t>
            </w:r>
            <w:r w:rsidR="0095033C">
              <w:t xml:space="preserve"> the</w:t>
            </w:r>
            <w:r>
              <w:t xml:space="preserve"> </w:t>
            </w:r>
            <w:r>
              <w:rPr>
                <w:rStyle w:val="Hyperlink"/>
                <w:color w:val="auto"/>
                <w:u w:val="none"/>
              </w:rPr>
              <w:t xml:space="preserve">Inventory of Leadership Styles/Organizational Climate Survey (ILS/OCS) </w:t>
            </w:r>
            <w:r w:rsidRPr="001A7FD7">
              <w:rPr>
                <w:rStyle w:val="Hyperlink"/>
                <w:color w:val="auto"/>
                <w:u w:val="none"/>
              </w:rPr>
              <w:t>you are not required to answer all questions to submit your input.</w:t>
            </w:r>
          </w:p>
          <w:p w14:paraId="4E97258B" w14:textId="5DB2347A" w:rsidR="007B0E56" w:rsidRDefault="007B0E56">
            <w:pPr>
              <w:rPr>
                <w:b/>
                <w:u w:val="single"/>
              </w:rPr>
            </w:pPr>
          </w:p>
          <w:p w14:paraId="189410A7" w14:textId="15D21DBA" w:rsidR="001A7FD7" w:rsidRDefault="001A7FD7">
            <w:r w:rsidRPr="001A7FD7">
              <w:t xml:space="preserve">Q.  </w:t>
            </w:r>
            <w:r w:rsidRPr="00F4509C">
              <w:rPr>
                <w:i/>
              </w:rPr>
              <w:t>What if I have other feedback to include beyond responding to the questions asked</w:t>
            </w:r>
            <w:r>
              <w:t>?</w:t>
            </w:r>
          </w:p>
          <w:p w14:paraId="38CB130E" w14:textId="2F9F5DD9" w:rsidR="001A7FD7" w:rsidRDefault="001A7FD7">
            <w:pPr>
              <w:rPr>
                <w:rStyle w:val="Hyperlink"/>
                <w:color w:val="auto"/>
                <w:u w:val="none"/>
              </w:rPr>
            </w:pPr>
            <w:r>
              <w:t xml:space="preserve">A.   In the Voices assessment you may add comments on each question.  In the </w:t>
            </w:r>
            <w:r>
              <w:rPr>
                <w:rStyle w:val="Hyperlink"/>
                <w:color w:val="auto"/>
                <w:u w:val="none"/>
              </w:rPr>
              <w:t>Inventory of Leadership Styles/Organizational Climate Survey (ILS/OCS) you have a section</w:t>
            </w:r>
            <w:r w:rsidR="00F200B7">
              <w:rPr>
                <w:rStyle w:val="Hyperlink"/>
                <w:color w:val="auto"/>
                <w:u w:val="none"/>
              </w:rPr>
              <w:t xml:space="preserve"> called “Leadership Comments” on the Welcome page </w:t>
            </w:r>
            <w:r>
              <w:rPr>
                <w:rStyle w:val="Hyperlink"/>
                <w:color w:val="auto"/>
                <w:u w:val="none"/>
              </w:rPr>
              <w:t>to provide</w:t>
            </w:r>
            <w:r w:rsidR="00F200B7">
              <w:rPr>
                <w:rStyle w:val="Hyperlink"/>
                <w:color w:val="auto"/>
                <w:u w:val="none"/>
              </w:rPr>
              <w:t xml:space="preserve"> additional comments.</w:t>
            </w:r>
          </w:p>
          <w:p w14:paraId="7975B859" w14:textId="342E22FF" w:rsidR="00F200B7" w:rsidRDefault="00F200B7"/>
          <w:p w14:paraId="6901636E" w14:textId="57D9E896" w:rsidR="00F200B7" w:rsidRDefault="00F200B7">
            <w:r>
              <w:t xml:space="preserve">Q.  </w:t>
            </w:r>
            <w:r w:rsidRPr="00F4509C">
              <w:rPr>
                <w:i/>
              </w:rPr>
              <w:t>How am I sure my responses to the assessment questions and comments have been successfully submitted</w:t>
            </w:r>
            <w:r>
              <w:t>?</w:t>
            </w:r>
          </w:p>
          <w:p w14:paraId="1AE9BA59" w14:textId="02E7BA7A" w:rsidR="00F200B7" w:rsidRDefault="00F200B7">
            <w:pPr>
              <w:rPr>
                <w:rStyle w:val="Hyperlink"/>
                <w:color w:val="auto"/>
                <w:u w:val="none"/>
              </w:rPr>
            </w:pPr>
            <w:r>
              <w:t xml:space="preserve">A.  In the Voices assessment you will have an opportunity to review all your responses and the be sure to click on “Finish” button at the top left of the screen.  In </w:t>
            </w:r>
            <w:r>
              <w:rPr>
                <w:rStyle w:val="Hyperlink"/>
                <w:color w:val="auto"/>
                <w:u w:val="none"/>
              </w:rPr>
              <w:t>Inventory of Leadership Styles/Organizational Climate Survey (ILS/OCS) after all the</w:t>
            </w:r>
            <w:r w:rsidRPr="00F4509C">
              <w:rPr>
                <w:rStyle w:val="Hyperlink"/>
                <w:color w:val="auto"/>
                <w:u w:val="none"/>
              </w:rPr>
              <w:t xml:space="preserve"> </w:t>
            </w:r>
            <w:r w:rsidR="00F4509C" w:rsidRPr="00F4509C">
              <w:rPr>
                <w:rStyle w:val="Hyperlink"/>
                <w:color w:val="auto"/>
                <w:u w:val="none"/>
              </w:rPr>
              <w:t>items</w:t>
            </w:r>
            <w:r w:rsidRPr="00F4509C">
              <w:rPr>
                <w:rStyle w:val="Hyperlink"/>
                <w:color w:val="auto"/>
                <w:u w:val="none"/>
              </w:rPr>
              <w:t xml:space="preserve"> </w:t>
            </w:r>
            <w:r>
              <w:rPr>
                <w:rStyle w:val="Hyperlink"/>
                <w:color w:val="auto"/>
                <w:u w:val="none"/>
              </w:rPr>
              <w:t>make sure to click the “Submit survey” button on the lower right of the screen.</w:t>
            </w:r>
          </w:p>
          <w:p w14:paraId="79E7ADAF" w14:textId="47FF0EE1" w:rsidR="00F200B7" w:rsidRDefault="00F200B7">
            <w:pPr>
              <w:rPr>
                <w:u w:val="single"/>
              </w:rPr>
            </w:pPr>
          </w:p>
          <w:p w14:paraId="1EEAB4C4" w14:textId="04CF8255" w:rsidR="00F200B7" w:rsidRDefault="00F200B7">
            <w:r>
              <w:lastRenderedPageBreak/>
              <w:t xml:space="preserve">Q.  </w:t>
            </w:r>
            <w:r w:rsidRPr="00F4509C">
              <w:rPr>
                <w:i/>
              </w:rPr>
              <w:t xml:space="preserve">If I have questions or problems when </w:t>
            </w:r>
            <w:r w:rsidR="0095033C" w:rsidRPr="00F4509C">
              <w:rPr>
                <w:i/>
              </w:rPr>
              <w:t xml:space="preserve">responding to </w:t>
            </w:r>
            <w:r w:rsidRPr="00F4509C">
              <w:rPr>
                <w:i/>
              </w:rPr>
              <w:t>the assessment, who</w:t>
            </w:r>
            <w:r w:rsidR="0095033C" w:rsidRPr="00F4509C">
              <w:rPr>
                <w:i/>
              </w:rPr>
              <w:t>m</w:t>
            </w:r>
            <w:r w:rsidRPr="00F4509C">
              <w:rPr>
                <w:i/>
              </w:rPr>
              <w:t xml:space="preserve"> do I contact</w:t>
            </w:r>
            <w:r>
              <w:t>?</w:t>
            </w:r>
          </w:p>
          <w:p w14:paraId="152167F6" w14:textId="3DD76B25" w:rsidR="00F200B7" w:rsidRPr="00F200B7" w:rsidRDefault="00F200B7">
            <w:r>
              <w:t xml:space="preserve">A.  You may reach out to Tom Kay at </w:t>
            </w:r>
            <w:hyperlink r:id="rId10" w:history="1">
              <w:r w:rsidRPr="00F70E40">
                <w:rPr>
                  <w:rStyle w:val="Hyperlink"/>
                </w:rPr>
                <w:t>thomas.kay@kornferry.com</w:t>
              </w:r>
            </w:hyperlink>
            <w:r>
              <w:t xml:space="preserve"> or call </w:t>
            </w:r>
            <w:r w:rsidRPr="00F200B7">
              <w:t>612</w:t>
            </w:r>
            <w:r>
              <w:t>-</w:t>
            </w:r>
            <w:r w:rsidRPr="00F200B7">
              <w:t>337</w:t>
            </w:r>
            <w:r>
              <w:t>-</w:t>
            </w:r>
            <w:r w:rsidRPr="00F200B7">
              <w:t>3643</w:t>
            </w:r>
            <w:r>
              <w:t>.</w:t>
            </w:r>
          </w:p>
          <w:p w14:paraId="5C943300" w14:textId="77777777" w:rsidR="007B0E56" w:rsidRPr="007B0E56" w:rsidRDefault="007B0E56">
            <w:pPr>
              <w:rPr>
                <w:b/>
                <w:u w:val="single"/>
              </w:rPr>
            </w:pPr>
          </w:p>
          <w:p w14:paraId="383EE559" w14:textId="0C362D22" w:rsidR="003E0834" w:rsidRDefault="003E0834">
            <w:pPr>
              <w:rPr>
                <w:b/>
                <w:u w:val="single"/>
              </w:rPr>
            </w:pPr>
            <w:r w:rsidRPr="00F200B7">
              <w:rPr>
                <w:b/>
                <w:u w:val="single"/>
              </w:rPr>
              <w:t>Terminology</w:t>
            </w:r>
          </w:p>
          <w:p w14:paraId="156E17CB" w14:textId="137B358C" w:rsidR="00F200B7" w:rsidRDefault="00F200B7">
            <w:pPr>
              <w:rPr>
                <w:b/>
                <w:u w:val="single"/>
              </w:rPr>
            </w:pPr>
          </w:p>
          <w:p w14:paraId="0343604C" w14:textId="342F7AF3" w:rsidR="005960A0" w:rsidRDefault="005960A0">
            <w:r>
              <w:t xml:space="preserve">Q.  </w:t>
            </w:r>
            <w:r w:rsidRPr="00F4509C">
              <w:rPr>
                <w:i/>
              </w:rPr>
              <w:t xml:space="preserve">What are the assessments referring to </w:t>
            </w:r>
            <w:r w:rsidR="0095033C" w:rsidRPr="00F4509C">
              <w:rPr>
                <w:i/>
              </w:rPr>
              <w:t xml:space="preserve">by means of </w:t>
            </w:r>
            <w:r w:rsidRPr="00F4509C">
              <w:rPr>
                <w:i/>
              </w:rPr>
              <w:t>the words “</w:t>
            </w:r>
            <w:r w:rsidR="002421C2">
              <w:rPr>
                <w:i/>
              </w:rPr>
              <w:t>t</w:t>
            </w:r>
            <w:r w:rsidRPr="00F4509C">
              <w:rPr>
                <w:i/>
              </w:rPr>
              <w:t>eam”, “team member”, and “organization”?</w:t>
            </w:r>
          </w:p>
          <w:p w14:paraId="78C20297" w14:textId="4414774C" w:rsidR="00F200B7" w:rsidRDefault="005960A0">
            <w:r>
              <w:t>A.   T</w:t>
            </w:r>
            <w:r w:rsidR="00F200B7">
              <w:t>here are a few terms in the assessment question</w:t>
            </w:r>
            <w:r>
              <w:t>s</w:t>
            </w:r>
            <w:r w:rsidR="00F200B7">
              <w:t xml:space="preserve"> that could be interpreted in multiple ways.  For clarity we </w:t>
            </w:r>
            <w:r>
              <w:t xml:space="preserve">want to provide a common interpretation of these terms.  For the purposes of the Dean assessment, when you see the term “team” it </w:t>
            </w:r>
            <w:r w:rsidR="0095033C">
              <w:t>refers</w:t>
            </w:r>
            <w:r>
              <w:t xml:space="preserve"> to the working group with whom you are most closely associate</w:t>
            </w:r>
            <w:r w:rsidR="0095033C">
              <w:t>d</w:t>
            </w:r>
            <w:r>
              <w:t xml:space="preserve"> in your college/school</w:t>
            </w:r>
            <w:r w:rsidR="0095033C">
              <w:t xml:space="preserve">; </w:t>
            </w:r>
            <w:r>
              <w:t xml:space="preserve">the term “team member” </w:t>
            </w:r>
            <w:r w:rsidR="0095033C">
              <w:t>refers</w:t>
            </w:r>
            <w:r>
              <w:t xml:space="preserve"> to a member of the college/school (faculty/staff)</w:t>
            </w:r>
            <w:r w:rsidR="0095033C">
              <w:t>;</w:t>
            </w:r>
            <w:r>
              <w:t xml:space="preserve"> the term “organization” </w:t>
            </w:r>
            <w:r w:rsidR="0095033C">
              <w:t>refers</w:t>
            </w:r>
            <w:r>
              <w:t xml:space="preserve"> to your college/school.  </w:t>
            </w:r>
          </w:p>
          <w:p w14:paraId="7B1F1171" w14:textId="71ED095E" w:rsidR="005960A0" w:rsidRDefault="005960A0"/>
          <w:p w14:paraId="24D0025B" w14:textId="56A2A774" w:rsidR="00F200B7" w:rsidRPr="00F200B7" w:rsidRDefault="00F200B7"/>
          <w:p w14:paraId="197DC19D" w14:textId="77777777" w:rsidR="003E0834" w:rsidRDefault="003E0834">
            <w:pPr>
              <w:rPr>
                <w:b/>
                <w:u w:val="single"/>
              </w:rPr>
            </w:pPr>
            <w:r w:rsidRPr="005960A0">
              <w:rPr>
                <w:b/>
                <w:u w:val="single"/>
              </w:rPr>
              <w:t>About the assess</w:t>
            </w:r>
            <w:r w:rsidR="00C729B7" w:rsidRPr="005960A0">
              <w:rPr>
                <w:b/>
                <w:u w:val="single"/>
              </w:rPr>
              <w:t xml:space="preserve">ment tools </w:t>
            </w:r>
          </w:p>
          <w:p w14:paraId="340D7805" w14:textId="77777777" w:rsidR="005960A0" w:rsidRDefault="005960A0">
            <w:pPr>
              <w:rPr>
                <w:b/>
                <w:u w:val="single"/>
              </w:rPr>
            </w:pPr>
          </w:p>
          <w:p w14:paraId="24A13BFB" w14:textId="54C7A2B5" w:rsidR="005960A0" w:rsidRDefault="005960A0">
            <w:r>
              <w:t xml:space="preserve">Q. </w:t>
            </w:r>
            <w:r w:rsidRPr="00F4509C">
              <w:rPr>
                <w:i/>
              </w:rPr>
              <w:t>What are the assessment tools that will be used</w:t>
            </w:r>
            <w:r w:rsidR="00445733" w:rsidRPr="00F4509C">
              <w:rPr>
                <w:i/>
              </w:rPr>
              <w:t xml:space="preserve"> and how were they selected</w:t>
            </w:r>
            <w:r>
              <w:t xml:space="preserve">?  </w:t>
            </w:r>
          </w:p>
          <w:p w14:paraId="2C2220C4" w14:textId="7BDD5BB4" w:rsidR="00445733" w:rsidRPr="005960A0" w:rsidRDefault="00445733">
            <w:r>
              <w:t xml:space="preserve">A.  </w:t>
            </w:r>
            <w:r w:rsidR="00932409">
              <w:t xml:space="preserve">The Academic Assessment committee initiated this renewed Dean assessment process last year and decided that the focus of the assessment would be on the Dean’s leadership—the “how” they performed in the role-- with the aim to provide the Dean with actionable development feedback.  To accomplish this </w:t>
            </w:r>
            <w:r w:rsidR="009E1925">
              <w:t>SU</w:t>
            </w:r>
            <w:r w:rsidR="00932409">
              <w:t xml:space="preserve"> partnered with an external firm</w:t>
            </w:r>
            <w:r w:rsidR="009E1925">
              <w:t>, Korn Ferry Hay Group,</w:t>
            </w:r>
            <w:r w:rsidR="00932409">
              <w:t xml:space="preserve"> who provided </w:t>
            </w:r>
            <w:r w:rsidR="009E1925">
              <w:t xml:space="preserve">research based </w:t>
            </w:r>
            <w:r w:rsidR="00932409">
              <w:t>validated instruments that had been normed over large populations including higher education.</w:t>
            </w:r>
            <w:r w:rsidR="009E1925">
              <w:t xml:space="preserve">  These tools include Voices </w:t>
            </w:r>
            <w:r w:rsidR="005B43CE">
              <w:t xml:space="preserve">and </w:t>
            </w:r>
            <w:r w:rsidR="00C31140">
              <w:t xml:space="preserve">the </w:t>
            </w:r>
            <w:r w:rsidR="005B43CE">
              <w:t>Inventory of Leadership Styles/Organizational Climate Survey.</w:t>
            </w:r>
          </w:p>
        </w:tc>
      </w:tr>
      <w:tr w:rsidR="004B3C97" w14:paraId="080B4D9B" w14:textId="77777777" w:rsidTr="009604E0">
        <w:tc>
          <w:tcPr>
            <w:tcW w:w="625" w:type="dxa"/>
          </w:tcPr>
          <w:p w14:paraId="30C392C1" w14:textId="2149DFB1" w:rsidR="004B3C97" w:rsidRDefault="004B3C97"/>
        </w:tc>
        <w:tc>
          <w:tcPr>
            <w:tcW w:w="450" w:type="dxa"/>
          </w:tcPr>
          <w:p w14:paraId="59E1C383" w14:textId="3247F8B1" w:rsidR="004B3C97" w:rsidRDefault="004B3C97" w:rsidP="00522882"/>
        </w:tc>
        <w:tc>
          <w:tcPr>
            <w:tcW w:w="8275" w:type="dxa"/>
          </w:tcPr>
          <w:p w14:paraId="45166AC8" w14:textId="12FE0120" w:rsidR="009604E0" w:rsidRDefault="009604E0" w:rsidP="00522882"/>
        </w:tc>
      </w:tr>
      <w:tr w:rsidR="004B3C97" w14:paraId="56AFACC6" w14:textId="77777777" w:rsidTr="009604E0">
        <w:tc>
          <w:tcPr>
            <w:tcW w:w="625" w:type="dxa"/>
          </w:tcPr>
          <w:p w14:paraId="3A8982F3" w14:textId="77777777" w:rsidR="004B3C97" w:rsidRDefault="004B3C97"/>
        </w:tc>
        <w:tc>
          <w:tcPr>
            <w:tcW w:w="450" w:type="dxa"/>
          </w:tcPr>
          <w:p w14:paraId="4871835C" w14:textId="45FF60C8" w:rsidR="004B3C97" w:rsidRDefault="004B3C97" w:rsidP="00522882"/>
        </w:tc>
        <w:tc>
          <w:tcPr>
            <w:tcW w:w="8275" w:type="dxa"/>
          </w:tcPr>
          <w:p w14:paraId="45C94D84" w14:textId="0AC0185A" w:rsidR="00BD3692" w:rsidRDefault="00BD3692" w:rsidP="00522882"/>
        </w:tc>
      </w:tr>
      <w:tr w:rsidR="00522882" w14:paraId="7279131C" w14:textId="77777777" w:rsidTr="009604E0">
        <w:tc>
          <w:tcPr>
            <w:tcW w:w="625" w:type="dxa"/>
          </w:tcPr>
          <w:p w14:paraId="40EF62A5" w14:textId="77777777" w:rsidR="00522882" w:rsidRDefault="00522882"/>
        </w:tc>
        <w:tc>
          <w:tcPr>
            <w:tcW w:w="450" w:type="dxa"/>
          </w:tcPr>
          <w:p w14:paraId="3AA831C1" w14:textId="77777777" w:rsidR="00522882" w:rsidRDefault="00522882" w:rsidP="00522882"/>
        </w:tc>
        <w:tc>
          <w:tcPr>
            <w:tcW w:w="8275" w:type="dxa"/>
          </w:tcPr>
          <w:p w14:paraId="61897C79" w14:textId="4A00DED6" w:rsidR="009F6D93" w:rsidRDefault="009F6D93" w:rsidP="009604E0"/>
        </w:tc>
      </w:tr>
      <w:tr w:rsidR="00D63F00" w14:paraId="777125C1" w14:textId="77777777" w:rsidTr="009604E0">
        <w:tc>
          <w:tcPr>
            <w:tcW w:w="625" w:type="dxa"/>
          </w:tcPr>
          <w:p w14:paraId="3556F8C6" w14:textId="77777777" w:rsidR="00D63F00" w:rsidRDefault="00D63F00"/>
        </w:tc>
        <w:tc>
          <w:tcPr>
            <w:tcW w:w="450" w:type="dxa"/>
          </w:tcPr>
          <w:p w14:paraId="64928A6F" w14:textId="77777777" w:rsidR="00D63F00" w:rsidRDefault="00D63F00" w:rsidP="00522882"/>
        </w:tc>
        <w:tc>
          <w:tcPr>
            <w:tcW w:w="8275" w:type="dxa"/>
          </w:tcPr>
          <w:p w14:paraId="64D5C19A" w14:textId="77777777" w:rsidR="00D63F00" w:rsidRDefault="00D63F00" w:rsidP="007679B8"/>
        </w:tc>
      </w:tr>
    </w:tbl>
    <w:p w14:paraId="38DF5032" w14:textId="506903F3" w:rsidR="00742670" w:rsidRDefault="00742670"/>
    <w:bookmarkEnd w:id="0"/>
    <w:p w14:paraId="1D53C7C6" w14:textId="77777777" w:rsidR="003339C4" w:rsidRPr="003D743E" w:rsidRDefault="003339C4" w:rsidP="003D743E"/>
    <w:sectPr w:rsidR="003339C4" w:rsidRPr="003D7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B05D5"/>
    <w:multiLevelType w:val="hybridMultilevel"/>
    <w:tmpl w:val="8FBA3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E76FD"/>
    <w:multiLevelType w:val="hybridMultilevel"/>
    <w:tmpl w:val="4214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3E"/>
    <w:rsid w:val="0001405C"/>
    <w:rsid w:val="0002570E"/>
    <w:rsid w:val="000857A1"/>
    <w:rsid w:val="000914E9"/>
    <w:rsid w:val="001174C7"/>
    <w:rsid w:val="00142520"/>
    <w:rsid w:val="001A7FD7"/>
    <w:rsid w:val="001D2E48"/>
    <w:rsid w:val="002421C2"/>
    <w:rsid w:val="00274D07"/>
    <w:rsid w:val="002D546B"/>
    <w:rsid w:val="00301A88"/>
    <w:rsid w:val="003339C4"/>
    <w:rsid w:val="0035705C"/>
    <w:rsid w:val="00370EA3"/>
    <w:rsid w:val="00371EC6"/>
    <w:rsid w:val="003977B8"/>
    <w:rsid w:val="003A7F10"/>
    <w:rsid w:val="003D743E"/>
    <w:rsid w:val="003E0519"/>
    <w:rsid w:val="003E0834"/>
    <w:rsid w:val="003E5CAA"/>
    <w:rsid w:val="00445733"/>
    <w:rsid w:val="004907FA"/>
    <w:rsid w:val="004B3C97"/>
    <w:rsid w:val="004F19AD"/>
    <w:rsid w:val="00522882"/>
    <w:rsid w:val="00552AF9"/>
    <w:rsid w:val="005734F5"/>
    <w:rsid w:val="0058777E"/>
    <w:rsid w:val="005960A0"/>
    <w:rsid w:val="005B43CE"/>
    <w:rsid w:val="005B7189"/>
    <w:rsid w:val="006224FF"/>
    <w:rsid w:val="00695967"/>
    <w:rsid w:val="006F3154"/>
    <w:rsid w:val="00716849"/>
    <w:rsid w:val="00742670"/>
    <w:rsid w:val="007679B8"/>
    <w:rsid w:val="007A72CD"/>
    <w:rsid w:val="007B0E56"/>
    <w:rsid w:val="008809E1"/>
    <w:rsid w:val="00923BD4"/>
    <w:rsid w:val="00932409"/>
    <w:rsid w:val="00940EF3"/>
    <w:rsid w:val="00942863"/>
    <w:rsid w:val="0095033C"/>
    <w:rsid w:val="00950420"/>
    <w:rsid w:val="009604E0"/>
    <w:rsid w:val="00965B44"/>
    <w:rsid w:val="00983467"/>
    <w:rsid w:val="009C6765"/>
    <w:rsid w:val="009E1925"/>
    <w:rsid w:val="009F6D93"/>
    <w:rsid w:val="00A112C5"/>
    <w:rsid w:val="00A4165E"/>
    <w:rsid w:val="00A661D9"/>
    <w:rsid w:val="00A66EA0"/>
    <w:rsid w:val="00AF651A"/>
    <w:rsid w:val="00BD3692"/>
    <w:rsid w:val="00C31140"/>
    <w:rsid w:val="00C350C9"/>
    <w:rsid w:val="00C729B7"/>
    <w:rsid w:val="00C823E4"/>
    <w:rsid w:val="00CB4D30"/>
    <w:rsid w:val="00D031A9"/>
    <w:rsid w:val="00D51E76"/>
    <w:rsid w:val="00D63F00"/>
    <w:rsid w:val="00DD763A"/>
    <w:rsid w:val="00E96C20"/>
    <w:rsid w:val="00EA1809"/>
    <w:rsid w:val="00F1620E"/>
    <w:rsid w:val="00F200B7"/>
    <w:rsid w:val="00F25B88"/>
    <w:rsid w:val="00F4509C"/>
    <w:rsid w:val="00F7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4B15"/>
  <w15:docId w15:val="{9484466B-69AF-754F-AF2D-D9AA0EB6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4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2882"/>
    <w:pPr>
      <w:ind w:left="720"/>
      <w:contextualSpacing/>
    </w:pPr>
  </w:style>
  <w:style w:type="character" w:styleId="Hyperlink">
    <w:name w:val="Hyperlink"/>
    <w:basedOn w:val="DefaultParagraphFont"/>
    <w:uiPriority w:val="99"/>
    <w:unhideWhenUsed/>
    <w:rsid w:val="00BD3692"/>
    <w:rPr>
      <w:color w:val="0000FF"/>
      <w:u w:val="single"/>
    </w:rPr>
  </w:style>
  <w:style w:type="character" w:customStyle="1" w:styleId="Heading1Char">
    <w:name w:val="Heading 1 Char"/>
    <w:basedOn w:val="DefaultParagraphFont"/>
    <w:link w:val="Heading1"/>
    <w:uiPriority w:val="9"/>
    <w:rsid w:val="009604E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E0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834"/>
    <w:rPr>
      <w:rFonts w:ascii="Segoe UI" w:hAnsi="Segoe UI" w:cs="Segoe UI"/>
      <w:sz w:val="18"/>
      <w:szCs w:val="18"/>
    </w:rPr>
  </w:style>
  <w:style w:type="character" w:customStyle="1" w:styleId="UnresolvedMention1">
    <w:name w:val="Unresolved Mention1"/>
    <w:basedOn w:val="DefaultParagraphFont"/>
    <w:uiPriority w:val="99"/>
    <w:semiHidden/>
    <w:unhideWhenUsed/>
    <w:rsid w:val="00695967"/>
    <w:rPr>
      <w:color w:val="808080"/>
      <w:shd w:val="clear" w:color="auto" w:fill="E6E6E6"/>
    </w:rPr>
  </w:style>
  <w:style w:type="character" w:styleId="UnresolvedMention">
    <w:name w:val="Unresolved Mention"/>
    <w:basedOn w:val="DefaultParagraphFont"/>
    <w:uiPriority w:val="99"/>
    <w:semiHidden/>
    <w:unhideWhenUsed/>
    <w:rsid w:val="001D2E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gnostics@kornferry.com" TargetMode="External"/><Relationship Id="rId3" Type="http://schemas.openxmlformats.org/officeDocument/2006/relationships/settings" Target="settings.xml"/><Relationship Id="rId7" Type="http://schemas.openxmlformats.org/officeDocument/2006/relationships/hyperlink" Target="mailto:VOICES@kornferr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ICES@kornferry.com" TargetMode="External"/><Relationship Id="rId11" Type="http://schemas.openxmlformats.org/officeDocument/2006/relationships/fontTable" Target="fontTable.xml"/><Relationship Id="rId5" Type="http://schemas.openxmlformats.org/officeDocument/2006/relationships/hyperlink" Target="mailto:diagnostics@kornferry.com" TargetMode="External"/><Relationship Id="rId10" Type="http://schemas.openxmlformats.org/officeDocument/2006/relationships/hyperlink" Target="mailto:thomas.kay@kornferry.com" TargetMode="External"/><Relationship Id="rId4" Type="http://schemas.openxmlformats.org/officeDocument/2006/relationships/webSettings" Target="webSettings.xml"/><Relationship Id="rId9" Type="http://schemas.openxmlformats.org/officeDocument/2006/relationships/hyperlink" Target="mailto:diagnostics@kornfer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Brown</dc:creator>
  <cp:keywords/>
  <dc:description/>
  <cp:lastModifiedBy>Hughes, Rosa</cp:lastModifiedBy>
  <cp:revision>3</cp:revision>
  <dcterms:created xsi:type="dcterms:W3CDTF">2018-02-16T23:23:00Z</dcterms:created>
  <dcterms:modified xsi:type="dcterms:W3CDTF">2018-02-16T23:25:00Z</dcterms:modified>
</cp:coreProperties>
</file>